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2CD" w:rsidRPr="00F632CD" w:rsidRDefault="00F632CD" w:rsidP="00F632CD">
      <w:pPr>
        <w:ind w:left="4253"/>
        <w:rPr>
          <w:sz w:val="28"/>
          <w:szCs w:val="28"/>
        </w:rPr>
      </w:pPr>
      <w:r>
        <w:t xml:space="preserve">                </w:t>
      </w:r>
      <w:r w:rsidRPr="00F632CD">
        <w:rPr>
          <w:sz w:val="28"/>
          <w:szCs w:val="28"/>
        </w:rPr>
        <w:t>Додаток 1</w:t>
      </w:r>
    </w:p>
    <w:p w:rsidR="00F632CD" w:rsidRPr="00F632CD" w:rsidRDefault="00F632CD" w:rsidP="00F632CD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F632CD">
        <w:rPr>
          <w:sz w:val="28"/>
          <w:szCs w:val="28"/>
        </w:rPr>
        <w:t xml:space="preserve">до листа управління освіти і науки     </w:t>
      </w:r>
    </w:p>
    <w:p w:rsidR="00F632CD" w:rsidRPr="00F632CD" w:rsidRDefault="00F632CD" w:rsidP="00F632CD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F632CD">
        <w:rPr>
          <w:sz w:val="28"/>
          <w:szCs w:val="28"/>
        </w:rPr>
        <w:t>Волинської облдержадміністрації</w:t>
      </w:r>
    </w:p>
    <w:p w:rsidR="00F632CD" w:rsidRPr="00F632CD" w:rsidRDefault="00F632CD" w:rsidP="00F632CD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F632CD">
        <w:rPr>
          <w:sz w:val="28"/>
          <w:szCs w:val="28"/>
        </w:rPr>
        <w:t xml:space="preserve"> ____________  № ________________ </w:t>
      </w:r>
    </w:p>
    <w:p w:rsidR="00F632CD" w:rsidRPr="00F632CD" w:rsidRDefault="00F632CD" w:rsidP="00F632CD">
      <w:pPr>
        <w:ind w:firstLine="709"/>
        <w:jc w:val="center"/>
        <w:rPr>
          <w:b/>
          <w:color w:val="000000"/>
          <w:sz w:val="28"/>
          <w:szCs w:val="28"/>
        </w:rPr>
      </w:pPr>
    </w:p>
    <w:p w:rsidR="00F632CD" w:rsidRPr="00F632CD" w:rsidRDefault="00F632CD" w:rsidP="00F632CD">
      <w:pPr>
        <w:ind w:firstLine="709"/>
        <w:jc w:val="center"/>
        <w:rPr>
          <w:b/>
          <w:sz w:val="28"/>
          <w:szCs w:val="28"/>
        </w:rPr>
      </w:pPr>
      <w:r w:rsidRPr="00F632CD">
        <w:rPr>
          <w:b/>
          <w:color w:val="000000"/>
          <w:sz w:val="28"/>
          <w:szCs w:val="28"/>
        </w:rPr>
        <w:t xml:space="preserve">Напрями та секції </w:t>
      </w:r>
      <w:r w:rsidRPr="00F632CD">
        <w:rPr>
          <w:b/>
          <w:sz w:val="28"/>
          <w:szCs w:val="28"/>
        </w:rPr>
        <w:t>обласної науково-практичної  конференції</w:t>
      </w:r>
    </w:p>
    <w:p w:rsidR="00F632CD" w:rsidRPr="00F632CD" w:rsidRDefault="00F632CD" w:rsidP="00F632CD">
      <w:pPr>
        <w:ind w:firstLine="709"/>
        <w:jc w:val="center"/>
        <w:rPr>
          <w:b/>
          <w:sz w:val="28"/>
          <w:szCs w:val="28"/>
        </w:rPr>
      </w:pPr>
      <w:r w:rsidRPr="00F632CD">
        <w:rPr>
          <w:b/>
          <w:sz w:val="28"/>
          <w:szCs w:val="28"/>
        </w:rPr>
        <w:t xml:space="preserve"> «Волинь у дослідженнях юних науковців»</w:t>
      </w:r>
    </w:p>
    <w:p w:rsidR="00F632CD" w:rsidRPr="00F632CD" w:rsidRDefault="00F632CD" w:rsidP="00F632CD">
      <w:pPr>
        <w:ind w:firstLine="709"/>
        <w:jc w:val="center"/>
        <w:rPr>
          <w:b/>
          <w:color w:val="000000"/>
          <w:sz w:val="28"/>
          <w:szCs w:val="28"/>
        </w:rPr>
      </w:pPr>
    </w:p>
    <w:p w:rsidR="00F632CD" w:rsidRPr="00F632CD" w:rsidRDefault="00F632CD" w:rsidP="00F632CD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F632CD">
        <w:rPr>
          <w:b/>
          <w:color w:val="000000"/>
          <w:sz w:val="28"/>
          <w:szCs w:val="28"/>
        </w:rPr>
        <w:t>Волинь і волиняни в історії та культурі України:</w:t>
      </w:r>
    </w:p>
    <w:p w:rsidR="00F632CD" w:rsidRPr="00F632CD" w:rsidRDefault="00F632CD" w:rsidP="00532AA0">
      <w:pPr>
        <w:tabs>
          <w:tab w:val="left" w:pos="993"/>
        </w:tabs>
        <w:ind w:firstLine="284"/>
        <w:jc w:val="both"/>
        <w:rPr>
          <w:sz w:val="28"/>
          <w:szCs w:val="28"/>
        </w:rPr>
      </w:pPr>
      <w:r w:rsidRPr="00F632CD">
        <w:rPr>
          <w:sz w:val="28"/>
          <w:szCs w:val="28"/>
          <w:shd w:val="clear" w:color="auto" w:fill="FFFFFF"/>
        </w:rPr>
        <w:t>Історія моєї родини в історії України;</w:t>
      </w:r>
    </w:p>
    <w:p w:rsidR="00F632CD" w:rsidRPr="00F632CD" w:rsidRDefault="00F632CD" w:rsidP="00532AA0">
      <w:pPr>
        <w:tabs>
          <w:tab w:val="left" w:pos="993"/>
        </w:tabs>
        <w:ind w:firstLine="284"/>
        <w:jc w:val="both"/>
        <w:rPr>
          <w:sz w:val="28"/>
          <w:szCs w:val="28"/>
        </w:rPr>
      </w:pPr>
      <w:r w:rsidRPr="00F632CD">
        <w:rPr>
          <w:sz w:val="28"/>
          <w:szCs w:val="28"/>
          <w:shd w:val="clear" w:color="auto" w:fill="FFFFFF"/>
        </w:rPr>
        <w:t>Історія волинського краю в особах;</w:t>
      </w:r>
    </w:p>
    <w:p w:rsidR="00F632CD" w:rsidRPr="00F632CD" w:rsidRDefault="00F632CD" w:rsidP="00532AA0">
      <w:pPr>
        <w:tabs>
          <w:tab w:val="left" w:pos="993"/>
        </w:tabs>
        <w:ind w:firstLine="284"/>
        <w:jc w:val="both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</w:rPr>
        <w:t xml:space="preserve">Волинь та волиняни. Мовознавчий та літературознавчий аспекти;  </w:t>
      </w:r>
    </w:p>
    <w:p w:rsidR="00F632CD" w:rsidRPr="00F632CD" w:rsidRDefault="00F632CD" w:rsidP="00532AA0">
      <w:pPr>
        <w:tabs>
          <w:tab w:val="left" w:pos="993"/>
        </w:tabs>
        <w:ind w:firstLine="284"/>
        <w:jc w:val="both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</w:rPr>
        <w:t>Фольклорна, етнографічна та мистецька спадщина Волині;</w:t>
      </w:r>
    </w:p>
    <w:p w:rsidR="00F632CD" w:rsidRDefault="00F632CD" w:rsidP="00532AA0">
      <w:pPr>
        <w:tabs>
          <w:tab w:val="left" w:pos="993"/>
        </w:tabs>
        <w:ind w:firstLine="284"/>
        <w:jc w:val="both"/>
        <w:rPr>
          <w:sz w:val="28"/>
          <w:szCs w:val="28"/>
        </w:rPr>
      </w:pPr>
      <w:r w:rsidRPr="00F632CD">
        <w:rPr>
          <w:sz w:val="28"/>
          <w:szCs w:val="28"/>
        </w:rPr>
        <w:t>Революція Гідності: події, факти, спогади волинян;</w:t>
      </w:r>
    </w:p>
    <w:p w:rsidR="00D224BF" w:rsidRPr="00F632CD" w:rsidRDefault="00D224BF" w:rsidP="00532AA0">
      <w:pPr>
        <w:tabs>
          <w:tab w:val="left" w:pos="993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Волиняни – Герої України, воїни ЗСУ, захисники та захисниці України;</w:t>
      </w:r>
    </w:p>
    <w:p w:rsidR="00F632CD" w:rsidRPr="00F632CD" w:rsidRDefault="00D224BF" w:rsidP="00532AA0">
      <w:pPr>
        <w:tabs>
          <w:tab w:val="left" w:pos="993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632CD" w:rsidRPr="00F632CD">
        <w:rPr>
          <w:sz w:val="28"/>
          <w:szCs w:val="28"/>
        </w:rPr>
        <w:t>олонтерськ</w:t>
      </w:r>
      <w:r>
        <w:rPr>
          <w:sz w:val="28"/>
          <w:szCs w:val="28"/>
        </w:rPr>
        <w:t>ий</w:t>
      </w:r>
      <w:r w:rsidR="00F632CD" w:rsidRPr="00F632CD">
        <w:rPr>
          <w:sz w:val="28"/>
          <w:szCs w:val="28"/>
        </w:rPr>
        <w:t xml:space="preserve"> рух</w:t>
      </w:r>
      <w:r>
        <w:rPr>
          <w:sz w:val="28"/>
          <w:szCs w:val="28"/>
        </w:rPr>
        <w:t xml:space="preserve"> Волині</w:t>
      </w:r>
      <w:r w:rsidR="00F632CD" w:rsidRPr="00F632CD">
        <w:rPr>
          <w:sz w:val="28"/>
          <w:szCs w:val="28"/>
        </w:rPr>
        <w:t>;</w:t>
      </w:r>
    </w:p>
    <w:p w:rsidR="00F632CD" w:rsidRPr="00F632CD" w:rsidRDefault="00F632CD" w:rsidP="00532AA0">
      <w:pPr>
        <w:tabs>
          <w:tab w:val="left" w:pos="993"/>
        </w:tabs>
        <w:ind w:firstLine="284"/>
        <w:jc w:val="both"/>
        <w:rPr>
          <w:sz w:val="28"/>
          <w:szCs w:val="28"/>
        </w:rPr>
      </w:pPr>
      <w:r w:rsidRPr="00F632CD">
        <w:rPr>
          <w:sz w:val="28"/>
          <w:szCs w:val="28"/>
          <w:shd w:val="clear" w:color="auto" w:fill="FFFFFF"/>
        </w:rPr>
        <w:t xml:space="preserve">Краєзнавчі дослідження на Волині; </w:t>
      </w:r>
    </w:p>
    <w:p w:rsidR="00F632CD" w:rsidRPr="00F632CD" w:rsidRDefault="00F632CD" w:rsidP="00532AA0">
      <w:pPr>
        <w:tabs>
          <w:tab w:val="left" w:pos="993"/>
        </w:tabs>
        <w:ind w:firstLine="284"/>
        <w:jc w:val="both"/>
        <w:rPr>
          <w:sz w:val="28"/>
          <w:szCs w:val="28"/>
        </w:rPr>
      </w:pPr>
      <w:r w:rsidRPr="00F632CD">
        <w:rPr>
          <w:sz w:val="28"/>
          <w:szCs w:val="28"/>
          <w:shd w:val="clear" w:color="auto" w:fill="FFFFFF"/>
        </w:rPr>
        <w:t>Пам’ятки історії і культури Волині;</w:t>
      </w:r>
    </w:p>
    <w:p w:rsidR="00F632CD" w:rsidRPr="00F632CD" w:rsidRDefault="00F632CD" w:rsidP="00532AA0">
      <w:pPr>
        <w:tabs>
          <w:tab w:val="left" w:pos="993"/>
        </w:tabs>
        <w:ind w:firstLine="284"/>
        <w:jc w:val="both"/>
        <w:rPr>
          <w:sz w:val="28"/>
          <w:szCs w:val="28"/>
        </w:rPr>
      </w:pPr>
      <w:r w:rsidRPr="00F632CD">
        <w:rPr>
          <w:sz w:val="28"/>
          <w:szCs w:val="28"/>
          <w:shd w:val="clear" w:color="auto" w:fill="FFFFFF"/>
        </w:rPr>
        <w:t>Волинь в українській історичній науці;</w:t>
      </w:r>
    </w:p>
    <w:p w:rsidR="00F632CD" w:rsidRPr="00F632CD" w:rsidRDefault="00F632CD" w:rsidP="00532AA0">
      <w:pPr>
        <w:tabs>
          <w:tab w:val="left" w:pos="709"/>
          <w:tab w:val="left" w:pos="993"/>
        </w:tabs>
        <w:ind w:firstLine="284"/>
        <w:jc w:val="both"/>
        <w:rPr>
          <w:sz w:val="28"/>
          <w:szCs w:val="28"/>
        </w:rPr>
      </w:pPr>
      <w:r w:rsidRPr="00F632CD">
        <w:rPr>
          <w:sz w:val="28"/>
          <w:szCs w:val="28"/>
          <w:shd w:val="clear" w:color="auto" w:fill="FFFFFF"/>
        </w:rPr>
        <w:t>Збереження і популяризація історико-культурної спадщини: регіональний і державний виміри;</w:t>
      </w:r>
    </w:p>
    <w:p w:rsidR="00D224BF" w:rsidRDefault="00F632CD" w:rsidP="00532AA0">
      <w:pPr>
        <w:tabs>
          <w:tab w:val="left" w:pos="993"/>
        </w:tabs>
        <w:ind w:firstLine="284"/>
        <w:jc w:val="both"/>
        <w:rPr>
          <w:sz w:val="28"/>
          <w:szCs w:val="28"/>
          <w:shd w:val="clear" w:color="auto" w:fill="FFFFFF"/>
        </w:rPr>
      </w:pPr>
      <w:r w:rsidRPr="00F632CD">
        <w:rPr>
          <w:sz w:val="28"/>
          <w:szCs w:val="28"/>
          <w:shd w:val="clear" w:color="auto" w:fill="FFFFFF"/>
        </w:rPr>
        <w:t>Ет</w:t>
      </w:r>
      <w:r w:rsidR="00D224BF">
        <w:rPr>
          <w:sz w:val="28"/>
          <w:szCs w:val="28"/>
          <w:shd w:val="clear" w:color="auto" w:fill="FFFFFF"/>
        </w:rPr>
        <w:t>нічні меншини на теренах Волині;</w:t>
      </w:r>
    </w:p>
    <w:p w:rsidR="00F83FF9" w:rsidRDefault="00F83FF9" w:rsidP="00532AA0">
      <w:pPr>
        <w:tabs>
          <w:tab w:val="left" w:pos="993"/>
        </w:tabs>
        <w:ind w:firstLine="284"/>
        <w:jc w:val="both"/>
        <w:rPr>
          <w:sz w:val="28"/>
          <w:szCs w:val="28"/>
          <w:shd w:val="clear" w:color="auto" w:fill="FFFFFF"/>
        </w:rPr>
      </w:pPr>
      <w:r w:rsidRPr="00D224BF">
        <w:rPr>
          <w:sz w:val="28"/>
          <w:szCs w:val="28"/>
          <w:shd w:val="clear" w:color="auto" w:fill="FFFFFF"/>
        </w:rPr>
        <w:t>Волиняни в українській та світовій науці</w:t>
      </w:r>
      <w:r w:rsidR="00695D3B" w:rsidRPr="00D224BF">
        <w:rPr>
          <w:sz w:val="28"/>
          <w:szCs w:val="28"/>
          <w:shd w:val="clear" w:color="auto" w:fill="FFFFFF"/>
        </w:rPr>
        <w:t xml:space="preserve"> та культурі</w:t>
      </w:r>
      <w:r w:rsidR="00D224BF">
        <w:rPr>
          <w:sz w:val="28"/>
          <w:szCs w:val="28"/>
          <w:shd w:val="clear" w:color="auto" w:fill="FFFFFF"/>
        </w:rPr>
        <w:t>.</w:t>
      </w:r>
    </w:p>
    <w:p w:rsidR="00D224BF" w:rsidRPr="00D224BF" w:rsidRDefault="00D224BF" w:rsidP="00D224BF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695D3B" w:rsidRPr="00695D3B" w:rsidRDefault="00F632CD" w:rsidP="00695D3B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F632CD">
        <w:rPr>
          <w:b/>
          <w:color w:val="000000"/>
          <w:sz w:val="28"/>
          <w:szCs w:val="28"/>
        </w:rPr>
        <w:t>Сучасні природничі дослідження Волині:</w:t>
      </w:r>
    </w:p>
    <w:p w:rsidR="00695D3B" w:rsidRPr="00695D3B" w:rsidRDefault="00695D3B" w:rsidP="00695D3B">
      <w:pPr>
        <w:tabs>
          <w:tab w:val="left" w:pos="993"/>
        </w:tabs>
        <w:ind w:left="709"/>
        <w:jc w:val="both"/>
        <w:rPr>
          <w:color w:val="000000"/>
          <w:sz w:val="28"/>
          <w:szCs w:val="28"/>
        </w:rPr>
      </w:pPr>
      <w:r w:rsidRPr="00695D3B">
        <w:rPr>
          <w:color w:val="17181B"/>
          <w:sz w:val="28"/>
        </w:rPr>
        <w:t xml:space="preserve">Якість навколишнього середовища; </w:t>
      </w:r>
    </w:p>
    <w:p w:rsidR="00695D3B" w:rsidRPr="00695D3B" w:rsidRDefault="00695D3B" w:rsidP="00695D3B">
      <w:pPr>
        <w:tabs>
          <w:tab w:val="left" w:pos="993"/>
        </w:tabs>
        <w:ind w:left="709"/>
        <w:jc w:val="both"/>
        <w:rPr>
          <w:color w:val="000000"/>
          <w:sz w:val="28"/>
          <w:szCs w:val="28"/>
        </w:rPr>
      </w:pPr>
      <w:r w:rsidRPr="00695D3B">
        <w:rPr>
          <w:color w:val="17181B"/>
          <w:sz w:val="28"/>
        </w:rPr>
        <w:t>Екологія та біорізноманіття;</w:t>
      </w:r>
    </w:p>
    <w:p w:rsidR="00695D3B" w:rsidRPr="00695D3B" w:rsidRDefault="00695D3B" w:rsidP="00695D3B">
      <w:pPr>
        <w:tabs>
          <w:tab w:val="left" w:pos="993"/>
        </w:tabs>
        <w:ind w:left="709"/>
        <w:jc w:val="both"/>
        <w:rPr>
          <w:color w:val="000000"/>
          <w:sz w:val="28"/>
          <w:szCs w:val="28"/>
        </w:rPr>
      </w:pPr>
      <w:r w:rsidRPr="00695D3B">
        <w:rPr>
          <w:color w:val="17181B"/>
          <w:sz w:val="28"/>
        </w:rPr>
        <w:t>Ресурси та енергія;</w:t>
      </w:r>
    </w:p>
    <w:p w:rsidR="00695D3B" w:rsidRDefault="00695D3B" w:rsidP="00695D3B">
      <w:pPr>
        <w:tabs>
          <w:tab w:val="left" w:pos="993"/>
        </w:tabs>
        <w:ind w:left="709"/>
        <w:jc w:val="both"/>
        <w:rPr>
          <w:color w:val="17181B"/>
          <w:sz w:val="28"/>
        </w:rPr>
      </w:pPr>
      <w:r w:rsidRPr="00695D3B">
        <w:rPr>
          <w:color w:val="17181B"/>
          <w:sz w:val="28"/>
        </w:rPr>
        <w:t>Екологія людини;</w:t>
      </w:r>
    </w:p>
    <w:p w:rsidR="0011315A" w:rsidRPr="00695D3B" w:rsidRDefault="0011315A" w:rsidP="00695D3B">
      <w:pPr>
        <w:tabs>
          <w:tab w:val="left" w:pos="993"/>
        </w:tabs>
        <w:ind w:left="709"/>
        <w:jc w:val="both"/>
        <w:rPr>
          <w:color w:val="000000"/>
          <w:sz w:val="28"/>
          <w:szCs w:val="28"/>
        </w:rPr>
      </w:pPr>
      <w:r>
        <w:rPr>
          <w:color w:val="17181B"/>
          <w:sz w:val="28"/>
        </w:rPr>
        <w:t>Хімія та біологія;</w:t>
      </w:r>
    </w:p>
    <w:p w:rsidR="00695D3B" w:rsidRPr="00695D3B" w:rsidRDefault="00695D3B" w:rsidP="00695D3B">
      <w:pPr>
        <w:tabs>
          <w:tab w:val="left" w:pos="993"/>
        </w:tabs>
        <w:ind w:left="709"/>
        <w:jc w:val="both"/>
        <w:rPr>
          <w:color w:val="000000"/>
          <w:sz w:val="28"/>
          <w:szCs w:val="28"/>
        </w:rPr>
      </w:pPr>
      <w:r>
        <w:rPr>
          <w:color w:val="17181B"/>
          <w:sz w:val="28"/>
        </w:rPr>
        <w:t>Наука про Землю.</w:t>
      </w:r>
    </w:p>
    <w:p w:rsidR="00F632CD" w:rsidRPr="00F632CD" w:rsidRDefault="00F632CD" w:rsidP="00F632CD">
      <w:pPr>
        <w:pStyle w:val="a6"/>
        <w:tabs>
          <w:tab w:val="left" w:pos="851"/>
          <w:tab w:val="left" w:pos="993"/>
          <w:tab w:val="left" w:pos="1276"/>
        </w:tabs>
        <w:ind w:left="709"/>
        <w:rPr>
          <w:color w:val="000000"/>
          <w:sz w:val="28"/>
          <w:szCs w:val="28"/>
        </w:rPr>
      </w:pPr>
    </w:p>
    <w:p w:rsidR="00F632CD" w:rsidRPr="00F632CD" w:rsidRDefault="00F632CD" w:rsidP="00695D3B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F632CD">
        <w:rPr>
          <w:b/>
          <w:color w:val="000000"/>
          <w:sz w:val="28"/>
          <w:szCs w:val="28"/>
        </w:rPr>
        <w:t>Інноваційні век</w:t>
      </w:r>
      <w:r w:rsidR="00695D3B">
        <w:rPr>
          <w:b/>
          <w:color w:val="000000"/>
          <w:sz w:val="28"/>
          <w:szCs w:val="28"/>
        </w:rPr>
        <w:t>тори розвитку Волинського краю:</w:t>
      </w:r>
    </w:p>
    <w:p w:rsidR="00F632CD" w:rsidRPr="00F632CD" w:rsidRDefault="00F632CD" w:rsidP="00695D3B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</w:rPr>
        <w:t>сучасні тенденції економічного розвитку Волині;</w:t>
      </w:r>
    </w:p>
    <w:p w:rsidR="00F632CD" w:rsidRPr="00F632CD" w:rsidRDefault="00F632CD" w:rsidP="00695D3B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</w:rPr>
        <w:t>інноваційні технічні винаходи юних волинян;</w:t>
      </w:r>
    </w:p>
    <w:p w:rsidR="00F632CD" w:rsidRPr="00F632CD" w:rsidRDefault="00F632CD" w:rsidP="00695D3B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  <w:shd w:val="clear" w:color="auto" w:fill="FFFFFF"/>
        </w:rPr>
        <w:t>комп’ютерні науки;</w:t>
      </w:r>
    </w:p>
    <w:p w:rsidR="00F632CD" w:rsidRPr="00F632CD" w:rsidRDefault="00F632CD" w:rsidP="00695D3B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  <w:shd w:val="clear" w:color="auto" w:fill="FFFFFF"/>
        </w:rPr>
        <w:t xml:space="preserve">фізична та хімічна енергетика; </w:t>
      </w:r>
    </w:p>
    <w:p w:rsidR="0011315A" w:rsidRDefault="00F632CD" w:rsidP="0011315A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F632CD">
        <w:rPr>
          <w:color w:val="000000"/>
          <w:sz w:val="28"/>
          <w:szCs w:val="28"/>
          <w:shd w:val="clear" w:color="auto" w:fill="FFFFFF"/>
        </w:rPr>
        <w:t>фізика і астрономія;</w:t>
      </w:r>
    </w:p>
    <w:p w:rsidR="00F632CD" w:rsidRDefault="00F632CD" w:rsidP="0011315A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632CD">
        <w:rPr>
          <w:color w:val="000000"/>
          <w:sz w:val="28"/>
          <w:szCs w:val="28"/>
          <w:shd w:val="clear" w:color="auto" w:fill="FFFFFF"/>
        </w:rPr>
        <w:t>математика.</w:t>
      </w:r>
    </w:p>
    <w:p w:rsidR="00D224BF" w:rsidRDefault="00D224BF">
      <w:pP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0E6407" w:rsidRPr="0011315A" w:rsidRDefault="000E6407" w:rsidP="0011315A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:rsidR="00F632CD" w:rsidRDefault="00F632CD" w:rsidP="00D224BF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:rsidR="00F632CD" w:rsidRDefault="00F632CD" w:rsidP="00D224BF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листа управління освіти і науки </w:t>
      </w:r>
    </w:p>
    <w:p w:rsidR="00F632CD" w:rsidRDefault="00F632CD" w:rsidP="00D224BF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Волинської облдержадміністрації</w:t>
      </w:r>
    </w:p>
    <w:p w:rsidR="00F632CD" w:rsidRPr="00B240D2" w:rsidRDefault="00F632CD" w:rsidP="00D224BF">
      <w:pPr>
        <w:ind w:left="5103"/>
        <w:jc w:val="both"/>
        <w:rPr>
          <w:sz w:val="28"/>
          <w:szCs w:val="28"/>
        </w:rPr>
      </w:pPr>
      <w:r w:rsidRPr="00B240D2">
        <w:rPr>
          <w:sz w:val="28"/>
          <w:szCs w:val="28"/>
        </w:rPr>
        <w:t xml:space="preserve">____________  № ________________ </w:t>
      </w:r>
    </w:p>
    <w:p w:rsidR="00F632CD" w:rsidRPr="00B240D2" w:rsidRDefault="00F632CD" w:rsidP="00F632CD">
      <w:pPr>
        <w:jc w:val="both"/>
      </w:pPr>
    </w:p>
    <w:p w:rsidR="00F632CD" w:rsidRDefault="00F632CD" w:rsidP="00F632CD">
      <w:pPr>
        <w:jc w:val="both"/>
      </w:pPr>
    </w:p>
    <w:p w:rsidR="00F632CD" w:rsidRPr="00B717B2" w:rsidRDefault="00F632CD" w:rsidP="00F632CD">
      <w:pPr>
        <w:ind w:firstLine="709"/>
        <w:jc w:val="center"/>
        <w:rPr>
          <w:sz w:val="28"/>
          <w:szCs w:val="28"/>
        </w:rPr>
      </w:pPr>
    </w:p>
    <w:p w:rsidR="00F632CD" w:rsidRPr="000D3621" w:rsidRDefault="00F632CD" w:rsidP="00F632CD">
      <w:pPr>
        <w:ind w:firstLine="709"/>
        <w:jc w:val="center"/>
        <w:rPr>
          <w:sz w:val="28"/>
          <w:szCs w:val="28"/>
        </w:rPr>
      </w:pPr>
      <w:r w:rsidRPr="000D3621">
        <w:rPr>
          <w:sz w:val="28"/>
          <w:szCs w:val="28"/>
        </w:rPr>
        <w:t>АНКЕТА УЧАСНИКА КОНФЕРЕНЦІЇ</w:t>
      </w:r>
    </w:p>
    <w:p w:rsidR="00F632CD" w:rsidRPr="00A86CAA" w:rsidRDefault="00F632CD" w:rsidP="00F632CD">
      <w:pPr>
        <w:ind w:firstLine="709"/>
        <w:jc w:val="center"/>
        <w:rPr>
          <w:color w:val="000000"/>
          <w:sz w:val="28"/>
          <w:szCs w:val="28"/>
        </w:rPr>
      </w:pPr>
      <w:r w:rsidRPr="00A86CAA">
        <w:rPr>
          <w:color w:val="000000"/>
          <w:sz w:val="28"/>
          <w:szCs w:val="28"/>
        </w:rPr>
        <w:t xml:space="preserve">«Волинь </w:t>
      </w:r>
      <w:r>
        <w:rPr>
          <w:color w:val="000000"/>
          <w:sz w:val="28"/>
          <w:szCs w:val="28"/>
        </w:rPr>
        <w:t>у дослідженнях юних науковців</w:t>
      </w:r>
      <w:r w:rsidRPr="00A86CAA">
        <w:rPr>
          <w:color w:val="000000"/>
          <w:sz w:val="28"/>
          <w:szCs w:val="28"/>
        </w:rPr>
        <w:t>»</w:t>
      </w:r>
    </w:p>
    <w:p w:rsidR="00F632CD" w:rsidRDefault="00F632CD" w:rsidP="00F632CD">
      <w:pPr>
        <w:ind w:firstLine="709"/>
        <w:jc w:val="center"/>
        <w:rPr>
          <w:color w:val="000000"/>
          <w:sz w:val="28"/>
          <w:szCs w:val="28"/>
        </w:rPr>
      </w:pPr>
    </w:p>
    <w:p w:rsidR="000E6407" w:rsidRPr="00F818D4" w:rsidRDefault="000E6407" w:rsidP="000E6407">
      <w:pPr>
        <w:ind w:firstLine="567"/>
        <w:jc w:val="both"/>
        <w:rPr>
          <w:sz w:val="28"/>
          <w:szCs w:val="28"/>
        </w:rPr>
      </w:pPr>
      <w:r w:rsidRPr="00F818D4">
        <w:rPr>
          <w:color w:val="000000"/>
          <w:sz w:val="28"/>
          <w:szCs w:val="28"/>
        </w:rPr>
        <w:t>Зареєструватися та подати матеріали мож</w:t>
      </w:r>
      <w:r w:rsidR="00532AA0">
        <w:rPr>
          <w:color w:val="000000"/>
          <w:sz w:val="28"/>
          <w:szCs w:val="28"/>
        </w:rPr>
        <w:t>на</w:t>
      </w:r>
      <w:r w:rsidRPr="00F818D4">
        <w:rPr>
          <w:color w:val="000000"/>
          <w:sz w:val="28"/>
          <w:szCs w:val="28"/>
        </w:rPr>
        <w:t xml:space="preserve"> за посиланням </w:t>
      </w:r>
    </w:p>
    <w:p w:rsidR="00F632CD" w:rsidRDefault="000E6407" w:rsidP="00D224BF">
      <w:pPr>
        <w:ind w:firstLine="567"/>
        <w:jc w:val="both"/>
        <w:rPr>
          <w:rStyle w:val="a5"/>
          <w:sz w:val="28"/>
          <w:szCs w:val="28"/>
        </w:rPr>
      </w:pPr>
      <w:r w:rsidRPr="00F818D4">
        <w:rPr>
          <w:color w:val="000000"/>
          <w:sz w:val="28"/>
          <w:szCs w:val="28"/>
        </w:rPr>
        <w:t xml:space="preserve"> </w:t>
      </w:r>
      <w:hyperlink r:id="rId7" w:history="1">
        <w:r w:rsidR="00D224BF" w:rsidRPr="0045053E">
          <w:rPr>
            <w:rStyle w:val="a5"/>
            <w:sz w:val="28"/>
            <w:szCs w:val="28"/>
          </w:rPr>
          <w:t>https://forms.gle/CCFj2AjL7UPK3jfe8</w:t>
        </w:r>
      </w:hyperlink>
    </w:p>
    <w:p w:rsidR="00D224BF" w:rsidRPr="00A86CAA" w:rsidRDefault="00D224BF" w:rsidP="00D224BF">
      <w:pPr>
        <w:ind w:firstLine="567"/>
        <w:jc w:val="both"/>
        <w:rPr>
          <w:color w:val="000000"/>
          <w:sz w:val="28"/>
          <w:szCs w:val="28"/>
        </w:rPr>
      </w:pPr>
    </w:p>
    <w:p w:rsidR="00F632CD" w:rsidRDefault="00F632CD" w:rsidP="00F632CD">
      <w:pPr>
        <w:spacing w:line="360" w:lineRule="auto"/>
        <w:jc w:val="both"/>
        <w:rPr>
          <w:sz w:val="28"/>
          <w:szCs w:val="28"/>
        </w:rPr>
      </w:pPr>
      <w:r w:rsidRPr="00B717B2">
        <w:rPr>
          <w:sz w:val="28"/>
          <w:szCs w:val="28"/>
        </w:rPr>
        <w:t>ПІ</w:t>
      </w:r>
      <w:r>
        <w:rPr>
          <w:sz w:val="28"/>
          <w:szCs w:val="28"/>
        </w:rPr>
        <w:t>Б</w:t>
      </w:r>
      <w:r w:rsidRPr="00B717B2">
        <w:rPr>
          <w:sz w:val="28"/>
          <w:szCs w:val="28"/>
        </w:rPr>
        <w:t xml:space="preserve"> учасника:_________________________________________________</w:t>
      </w:r>
      <w:r>
        <w:rPr>
          <w:sz w:val="28"/>
          <w:szCs w:val="28"/>
        </w:rPr>
        <w:t>_______</w:t>
      </w:r>
    </w:p>
    <w:p w:rsidR="00F818D4" w:rsidRDefault="00F818D4" w:rsidP="00F632CD">
      <w:pPr>
        <w:spacing w:line="360" w:lineRule="auto"/>
        <w:jc w:val="both"/>
        <w:rPr>
          <w:sz w:val="28"/>
          <w:szCs w:val="28"/>
        </w:rPr>
      </w:pPr>
    </w:p>
    <w:p w:rsidR="00F632CD" w:rsidRDefault="00F632CD" w:rsidP="00F632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Заклад освіти________________________________________________________</w:t>
      </w:r>
    </w:p>
    <w:p w:rsidR="00F818D4" w:rsidRDefault="00F818D4" w:rsidP="00F632CD">
      <w:pPr>
        <w:spacing w:line="360" w:lineRule="auto"/>
        <w:jc w:val="both"/>
        <w:rPr>
          <w:sz w:val="28"/>
          <w:szCs w:val="28"/>
        </w:rPr>
      </w:pPr>
    </w:p>
    <w:p w:rsidR="00F632CD" w:rsidRPr="00B717B2" w:rsidRDefault="00F632CD" w:rsidP="00F632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B717B2">
        <w:rPr>
          <w:sz w:val="28"/>
          <w:szCs w:val="28"/>
        </w:rPr>
        <w:t>лас</w:t>
      </w:r>
      <w:r>
        <w:rPr>
          <w:sz w:val="28"/>
          <w:szCs w:val="28"/>
        </w:rPr>
        <w:t>/курс_____</w:t>
      </w:r>
      <w:r w:rsidRPr="00B717B2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</w:t>
      </w:r>
    </w:p>
    <w:p w:rsidR="00F818D4" w:rsidRDefault="00F818D4" w:rsidP="00F632CD">
      <w:pPr>
        <w:spacing w:line="360" w:lineRule="auto"/>
        <w:jc w:val="both"/>
        <w:rPr>
          <w:sz w:val="28"/>
          <w:szCs w:val="28"/>
        </w:rPr>
      </w:pPr>
    </w:p>
    <w:p w:rsidR="00F632CD" w:rsidRDefault="00F632CD" w:rsidP="00F632CD">
      <w:pPr>
        <w:spacing w:line="360" w:lineRule="auto"/>
        <w:jc w:val="both"/>
        <w:rPr>
          <w:sz w:val="28"/>
          <w:szCs w:val="28"/>
        </w:rPr>
      </w:pPr>
      <w:r w:rsidRPr="00B717B2">
        <w:rPr>
          <w:sz w:val="28"/>
          <w:szCs w:val="28"/>
        </w:rPr>
        <w:t>Назва тез:_________________________________________________</w:t>
      </w:r>
      <w:r>
        <w:rPr>
          <w:sz w:val="28"/>
          <w:szCs w:val="28"/>
        </w:rPr>
        <w:t>__________</w:t>
      </w:r>
    </w:p>
    <w:p w:rsidR="00F818D4" w:rsidRDefault="00F818D4" w:rsidP="00F632CD">
      <w:pPr>
        <w:spacing w:line="360" w:lineRule="auto"/>
        <w:jc w:val="both"/>
        <w:rPr>
          <w:sz w:val="28"/>
          <w:szCs w:val="28"/>
        </w:rPr>
      </w:pPr>
    </w:p>
    <w:p w:rsidR="00F632CD" w:rsidRPr="00B717B2" w:rsidRDefault="00F632CD" w:rsidP="00F632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Напрям конференції:__________________________________________________</w:t>
      </w:r>
    </w:p>
    <w:p w:rsidR="00F818D4" w:rsidRDefault="00F818D4" w:rsidP="00F632CD">
      <w:pPr>
        <w:spacing w:line="360" w:lineRule="auto"/>
        <w:jc w:val="both"/>
        <w:rPr>
          <w:sz w:val="28"/>
          <w:szCs w:val="28"/>
        </w:rPr>
      </w:pPr>
    </w:p>
    <w:p w:rsidR="00F632CD" w:rsidRPr="00B717B2" w:rsidRDefault="00F632CD" w:rsidP="00F632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ПІБ</w:t>
      </w:r>
      <w:r w:rsidRPr="00B717B2">
        <w:rPr>
          <w:sz w:val="28"/>
          <w:szCs w:val="28"/>
        </w:rPr>
        <w:t xml:space="preserve"> наукового керівника, посада  ________________________________</w:t>
      </w:r>
      <w:r>
        <w:rPr>
          <w:sz w:val="28"/>
          <w:szCs w:val="28"/>
        </w:rPr>
        <w:t>_______</w:t>
      </w:r>
    </w:p>
    <w:p w:rsidR="00F818D4" w:rsidRDefault="00F818D4" w:rsidP="00F632CD">
      <w:pPr>
        <w:spacing w:line="360" w:lineRule="auto"/>
        <w:jc w:val="both"/>
        <w:rPr>
          <w:sz w:val="28"/>
          <w:szCs w:val="28"/>
        </w:rPr>
      </w:pPr>
    </w:p>
    <w:p w:rsidR="00F632CD" w:rsidRDefault="00F632CD" w:rsidP="00F632CD">
      <w:pPr>
        <w:spacing w:line="360" w:lineRule="auto"/>
        <w:jc w:val="both"/>
        <w:rPr>
          <w:sz w:val="28"/>
          <w:szCs w:val="28"/>
        </w:rPr>
      </w:pPr>
      <w:r w:rsidRPr="00B717B2">
        <w:rPr>
          <w:sz w:val="28"/>
          <w:szCs w:val="28"/>
        </w:rPr>
        <w:t xml:space="preserve">Контактний </w:t>
      </w:r>
      <w:r>
        <w:rPr>
          <w:sz w:val="28"/>
          <w:szCs w:val="28"/>
        </w:rPr>
        <w:t xml:space="preserve">мобільний </w:t>
      </w:r>
      <w:r w:rsidRPr="00B717B2">
        <w:rPr>
          <w:sz w:val="28"/>
          <w:szCs w:val="28"/>
        </w:rPr>
        <w:t>телефон</w:t>
      </w:r>
      <w:r>
        <w:rPr>
          <w:sz w:val="28"/>
          <w:szCs w:val="28"/>
        </w:rPr>
        <w:t xml:space="preserve"> керівника</w:t>
      </w:r>
      <w:r w:rsidRPr="00B717B2">
        <w:rPr>
          <w:sz w:val="28"/>
          <w:szCs w:val="28"/>
        </w:rPr>
        <w:t>: __________</w:t>
      </w:r>
      <w:r>
        <w:rPr>
          <w:sz w:val="28"/>
          <w:szCs w:val="28"/>
        </w:rPr>
        <w:t>_____________________</w:t>
      </w:r>
    </w:p>
    <w:p w:rsidR="00F818D4" w:rsidRDefault="00F818D4" w:rsidP="00F632CD">
      <w:pPr>
        <w:spacing w:line="360" w:lineRule="auto"/>
        <w:jc w:val="both"/>
        <w:rPr>
          <w:sz w:val="28"/>
          <w:szCs w:val="28"/>
        </w:rPr>
      </w:pPr>
    </w:p>
    <w:p w:rsidR="00F632CD" w:rsidRPr="00B717B2" w:rsidRDefault="00F632CD" w:rsidP="00F632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Електронна адреса учасника: ___________________________________________</w:t>
      </w:r>
    </w:p>
    <w:p w:rsidR="00F632CD" w:rsidRPr="00B717B2" w:rsidRDefault="00F632CD" w:rsidP="00F632CD">
      <w:pPr>
        <w:spacing w:line="360" w:lineRule="auto"/>
        <w:ind w:left="4955" w:firstLine="445"/>
        <w:jc w:val="both"/>
        <w:rPr>
          <w:sz w:val="28"/>
          <w:szCs w:val="28"/>
        </w:rPr>
      </w:pPr>
    </w:p>
    <w:p w:rsidR="00F632CD" w:rsidRPr="00F818D4" w:rsidRDefault="00F632CD" w:rsidP="00F632CD">
      <w:pPr>
        <w:ind w:left="4955" w:firstLine="445"/>
        <w:jc w:val="both"/>
        <w:rPr>
          <w:sz w:val="28"/>
          <w:szCs w:val="28"/>
        </w:rPr>
      </w:pPr>
    </w:p>
    <w:p w:rsidR="00F632CD" w:rsidRPr="00F818D4" w:rsidRDefault="00F632CD" w:rsidP="00F632CD">
      <w:pPr>
        <w:ind w:firstLine="709"/>
        <w:jc w:val="center"/>
        <w:rPr>
          <w:color w:val="000000"/>
          <w:sz w:val="28"/>
          <w:szCs w:val="28"/>
        </w:rPr>
      </w:pPr>
    </w:p>
    <w:p w:rsidR="00F632CD" w:rsidRPr="00B717B2" w:rsidRDefault="00F632CD" w:rsidP="00F632CD">
      <w:pPr>
        <w:ind w:left="4955" w:firstLine="445"/>
        <w:jc w:val="both"/>
        <w:rPr>
          <w:sz w:val="28"/>
          <w:szCs w:val="28"/>
        </w:rPr>
      </w:pPr>
    </w:p>
    <w:p w:rsidR="00F632CD" w:rsidRPr="00B717B2" w:rsidRDefault="00F632CD" w:rsidP="00F632CD">
      <w:pPr>
        <w:ind w:left="4955" w:firstLine="445"/>
        <w:jc w:val="both"/>
        <w:rPr>
          <w:sz w:val="28"/>
          <w:szCs w:val="28"/>
        </w:rPr>
      </w:pPr>
    </w:p>
    <w:p w:rsidR="00F632CD" w:rsidRPr="00B717B2" w:rsidRDefault="00F632CD" w:rsidP="00F632CD">
      <w:pPr>
        <w:ind w:left="4955" w:firstLine="445"/>
        <w:jc w:val="both"/>
        <w:rPr>
          <w:sz w:val="28"/>
          <w:szCs w:val="28"/>
        </w:rPr>
      </w:pPr>
    </w:p>
    <w:p w:rsidR="00F632CD" w:rsidRPr="00B717B2" w:rsidRDefault="00F632CD" w:rsidP="00F632CD">
      <w:pPr>
        <w:ind w:left="4955" w:firstLine="445"/>
        <w:jc w:val="both"/>
        <w:rPr>
          <w:sz w:val="28"/>
          <w:szCs w:val="28"/>
        </w:rPr>
      </w:pPr>
    </w:p>
    <w:p w:rsidR="00F632CD" w:rsidRDefault="00F632CD" w:rsidP="0011315A">
      <w:pPr>
        <w:ind w:left="4536"/>
        <w:jc w:val="both"/>
        <w:rPr>
          <w:sz w:val="28"/>
          <w:szCs w:val="28"/>
        </w:rPr>
      </w:pPr>
      <w:r w:rsidRPr="0067458A">
        <w:rPr>
          <w:sz w:val="28"/>
          <w:szCs w:val="28"/>
        </w:rPr>
        <w:lastRenderedPageBreak/>
        <w:t xml:space="preserve">Додаток </w:t>
      </w:r>
      <w:r>
        <w:rPr>
          <w:sz w:val="28"/>
          <w:szCs w:val="28"/>
        </w:rPr>
        <w:t>3</w:t>
      </w:r>
    </w:p>
    <w:p w:rsidR="00F632CD" w:rsidRDefault="00F632CD" w:rsidP="0011315A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до листа управління освіти і науки </w:t>
      </w:r>
    </w:p>
    <w:p w:rsidR="00F632CD" w:rsidRDefault="00F632CD" w:rsidP="0011315A">
      <w:pPr>
        <w:ind w:left="4536"/>
        <w:rPr>
          <w:sz w:val="28"/>
          <w:szCs w:val="28"/>
        </w:rPr>
      </w:pPr>
      <w:r>
        <w:rPr>
          <w:sz w:val="28"/>
          <w:szCs w:val="28"/>
        </w:rPr>
        <w:t>Волинської облдержадміністрації</w:t>
      </w:r>
    </w:p>
    <w:p w:rsidR="00F632CD" w:rsidRPr="00B240D2" w:rsidRDefault="00F632CD" w:rsidP="0011315A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  № ____________</w:t>
      </w:r>
      <w:r w:rsidRPr="00B240D2">
        <w:rPr>
          <w:sz w:val="28"/>
          <w:szCs w:val="28"/>
        </w:rPr>
        <w:t xml:space="preserve"> </w:t>
      </w:r>
    </w:p>
    <w:p w:rsidR="00F632CD" w:rsidRDefault="00F632CD" w:rsidP="00F632CD">
      <w:pPr>
        <w:ind w:firstLine="4111"/>
        <w:jc w:val="both"/>
      </w:pPr>
    </w:p>
    <w:p w:rsidR="00F632CD" w:rsidRDefault="00F632CD" w:rsidP="00F632CD">
      <w:pPr>
        <w:jc w:val="center"/>
        <w:rPr>
          <w:sz w:val="28"/>
          <w:szCs w:val="28"/>
        </w:rPr>
      </w:pPr>
      <w:r w:rsidRPr="00B717B2">
        <w:rPr>
          <w:sz w:val="28"/>
          <w:szCs w:val="28"/>
        </w:rPr>
        <w:t>ЗАГАЛЬНІ ВИМОГИ ДО ОФОРМЛЕННЯ ТЕЗ</w:t>
      </w:r>
      <w:r>
        <w:rPr>
          <w:sz w:val="28"/>
          <w:szCs w:val="28"/>
        </w:rPr>
        <w:t xml:space="preserve"> КОНФЕРЕНЦІЇ</w:t>
      </w:r>
      <w:r w:rsidRPr="00B717B2">
        <w:rPr>
          <w:sz w:val="28"/>
          <w:szCs w:val="28"/>
        </w:rPr>
        <w:t xml:space="preserve"> </w:t>
      </w:r>
    </w:p>
    <w:p w:rsidR="00F632CD" w:rsidRPr="00B717B2" w:rsidRDefault="00F632CD" w:rsidP="00F632CD">
      <w:pPr>
        <w:ind w:firstLine="709"/>
        <w:jc w:val="center"/>
        <w:rPr>
          <w:sz w:val="28"/>
          <w:szCs w:val="28"/>
        </w:rPr>
      </w:pPr>
    </w:p>
    <w:p w:rsidR="00F632CD" w:rsidRPr="00C23F34" w:rsidRDefault="00F632CD" w:rsidP="00F632CD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23F34">
        <w:rPr>
          <w:sz w:val="28"/>
          <w:szCs w:val="28"/>
        </w:rPr>
        <w:t xml:space="preserve">Тези повинні містити результати самостійного дослідження з обраного напряму конференції. </w:t>
      </w:r>
      <w:r>
        <w:rPr>
          <w:sz w:val="28"/>
          <w:szCs w:val="28"/>
        </w:rPr>
        <w:t xml:space="preserve"> </w:t>
      </w:r>
    </w:p>
    <w:p w:rsidR="00F632CD" w:rsidRPr="00C23F34" w:rsidRDefault="00F632CD" w:rsidP="00F632CD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23F34">
        <w:rPr>
          <w:sz w:val="28"/>
          <w:szCs w:val="28"/>
        </w:rPr>
        <w:t>До розгляду не приймаються тези:</w:t>
      </w:r>
    </w:p>
    <w:p w:rsidR="00F632CD" w:rsidRDefault="00F632CD" w:rsidP="00532AA0">
      <w:pPr>
        <w:tabs>
          <w:tab w:val="left" w:pos="993"/>
          <w:tab w:val="left" w:pos="1276"/>
        </w:tabs>
        <w:ind w:left="720"/>
        <w:jc w:val="both"/>
        <w:rPr>
          <w:sz w:val="28"/>
          <w:szCs w:val="28"/>
        </w:rPr>
      </w:pPr>
      <w:r w:rsidRPr="00AB4D0E">
        <w:rPr>
          <w:sz w:val="28"/>
          <w:szCs w:val="28"/>
        </w:rPr>
        <w:t xml:space="preserve">які не відповідають тематиці напрямів конференції, </w:t>
      </w:r>
    </w:p>
    <w:p w:rsidR="00F632CD" w:rsidRDefault="00F632CD" w:rsidP="00532AA0">
      <w:pPr>
        <w:tabs>
          <w:tab w:val="left" w:pos="993"/>
          <w:tab w:val="left" w:pos="1276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які є плагіатом,</w:t>
      </w:r>
    </w:p>
    <w:p w:rsidR="00F632CD" w:rsidRDefault="00F632CD" w:rsidP="00532AA0">
      <w:pPr>
        <w:tabs>
          <w:tab w:val="left" w:pos="993"/>
          <w:tab w:val="left" w:pos="1276"/>
        </w:tabs>
        <w:ind w:left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не відредаговані та не оформлені відповідно до цих вимог.</w:t>
      </w:r>
    </w:p>
    <w:p w:rsidR="00F632CD" w:rsidRPr="00C23F34" w:rsidRDefault="00F632CD" w:rsidP="00F632CD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23F34">
        <w:rPr>
          <w:sz w:val="28"/>
          <w:szCs w:val="28"/>
        </w:rPr>
        <w:t xml:space="preserve">Матеріали подаються в електронному форматі, набрані в офісному пакеті </w:t>
      </w:r>
      <w:r w:rsidRPr="00C23F34">
        <w:rPr>
          <w:sz w:val="28"/>
          <w:szCs w:val="28"/>
          <w:lang w:val="en-US"/>
        </w:rPr>
        <w:t>Microsoft</w:t>
      </w:r>
      <w:r w:rsidRPr="00C23F34">
        <w:rPr>
          <w:sz w:val="28"/>
          <w:szCs w:val="28"/>
        </w:rPr>
        <w:t xml:space="preserve"> </w:t>
      </w:r>
      <w:r w:rsidRPr="00C23F34">
        <w:rPr>
          <w:sz w:val="28"/>
          <w:szCs w:val="28"/>
          <w:lang w:val="en-US"/>
        </w:rPr>
        <w:t>Office</w:t>
      </w:r>
      <w:r w:rsidRPr="00C23F34">
        <w:rPr>
          <w:sz w:val="28"/>
          <w:szCs w:val="28"/>
        </w:rPr>
        <w:t xml:space="preserve"> 2016, текстовий редактор WORD, формат *.</w:t>
      </w:r>
      <w:r w:rsidRPr="00C23F34">
        <w:rPr>
          <w:sz w:val="28"/>
          <w:szCs w:val="28"/>
          <w:lang w:val="en-US"/>
        </w:rPr>
        <w:t>doc</w:t>
      </w:r>
      <w:r w:rsidRPr="00C23F34">
        <w:rPr>
          <w:sz w:val="28"/>
          <w:szCs w:val="28"/>
        </w:rPr>
        <w:t>, *.</w:t>
      </w:r>
      <w:r w:rsidRPr="00C23F34">
        <w:rPr>
          <w:sz w:val="28"/>
          <w:szCs w:val="28"/>
          <w:lang w:val="en-US"/>
        </w:rPr>
        <w:t>docx</w:t>
      </w:r>
      <w:r w:rsidRPr="00507F46">
        <w:rPr>
          <w:sz w:val="28"/>
          <w:szCs w:val="28"/>
        </w:rPr>
        <w:t>.</w:t>
      </w:r>
    </w:p>
    <w:p w:rsidR="00F632CD" w:rsidRPr="00791C49" w:rsidRDefault="00F632CD" w:rsidP="00F632CD">
      <w:pPr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1C49">
        <w:rPr>
          <w:sz w:val="28"/>
          <w:szCs w:val="28"/>
        </w:rPr>
        <w:t>Обсяг тез повинен складати 2-</w:t>
      </w:r>
      <w:r>
        <w:rPr>
          <w:sz w:val="28"/>
          <w:szCs w:val="28"/>
        </w:rPr>
        <w:t>4</w:t>
      </w:r>
      <w:r w:rsidRPr="00791C49">
        <w:rPr>
          <w:sz w:val="28"/>
          <w:szCs w:val="28"/>
        </w:rPr>
        <w:t xml:space="preserve"> сторінки формату А-4, шрифт Times New Roman кегль — 14 пт, інтервал - 1,5 пт, всі поля </w:t>
      </w:r>
      <w:smartTag w:uri="urn:schemas-microsoft-com:office:smarttags" w:element="metricconverter">
        <w:smartTagPr>
          <w:attr w:name="ProductID" w:val="2 см"/>
        </w:smartTagPr>
        <w:r w:rsidRPr="00791C49">
          <w:rPr>
            <w:sz w:val="28"/>
            <w:szCs w:val="28"/>
          </w:rPr>
          <w:t>2 см</w:t>
        </w:r>
      </w:smartTag>
      <w:r w:rsidRPr="00791C49">
        <w:rPr>
          <w:sz w:val="28"/>
          <w:szCs w:val="28"/>
        </w:rPr>
        <w:t>, відступ 1см.</w:t>
      </w:r>
      <w:r>
        <w:rPr>
          <w:sz w:val="28"/>
          <w:szCs w:val="28"/>
        </w:rPr>
        <w:t xml:space="preserve"> </w:t>
      </w:r>
      <w:r w:rsidRPr="00791C49">
        <w:rPr>
          <w:sz w:val="28"/>
          <w:szCs w:val="28"/>
        </w:rPr>
        <w:t>Не користуватися кнопкою табуляції!</w:t>
      </w:r>
    </w:p>
    <w:p w:rsidR="00F632CD" w:rsidRPr="00B67197" w:rsidRDefault="00F632CD" w:rsidP="00F632CD">
      <w:pPr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717B2">
        <w:rPr>
          <w:sz w:val="28"/>
          <w:szCs w:val="28"/>
        </w:rPr>
        <w:t>У верхньому рядку зазначається прізвище та ім’я автора, заклад</w:t>
      </w:r>
      <w:r>
        <w:rPr>
          <w:sz w:val="28"/>
          <w:szCs w:val="28"/>
        </w:rPr>
        <w:t xml:space="preserve"> освіти,</w:t>
      </w:r>
      <w:r w:rsidRPr="00B717B2">
        <w:rPr>
          <w:sz w:val="28"/>
          <w:szCs w:val="28"/>
        </w:rPr>
        <w:t xml:space="preserve"> прізвище та ініціали наукового керівника, посада. Ця інформація вказується шрифтом 14 пт, інтервал </w:t>
      </w:r>
      <w:r>
        <w:rPr>
          <w:sz w:val="28"/>
          <w:szCs w:val="28"/>
        </w:rPr>
        <w:t>–</w:t>
      </w:r>
      <w:r w:rsidRPr="00B67197">
        <w:rPr>
          <w:sz w:val="28"/>
          <w:szCs w:val="28"/>
        </w:rPr>
        <w:t>1,0 з вирівнюванням за правим краєм.</w:t>
      </w:r>
    </w:p>
    <w:p w:rsidR="00F632CD" w:rsidRPr="00B717B2" w:rsidRDefault="00F632CD" w:rsidP="00F632CD">
      <w:pPr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717B2">
        <w:rPr>
          <w:sz w:val="28"/>
          <w:szCs w:val="28"/>
        </w:rPr>
        <w:t>Нижче через</w:t>
      </w:r>
      <w:r>
        <w:rPr>
          <w:sz w:val="28"/>
          <w:szCs w:val="28"/>
        </w:rPr>
        <w:t xml:space="preserve"> </w:t>
      </w:r>
      <w:r w:rsidRPr="00B717B2">
        <w:rPr>
          <w:sz w:val="28"/>
          <w:szCs w:val="28"/>
        </w:rPr>
        <w:t>1,5 інтервал</w:t>
      </w:r>
      <w:r>
        <w:rPr>
          <w:sz w:val="28"/>
          <w:szCs w:val="28"/>
        </w:rPr>
        <w:t>у</w:t>
      </w:r>
      <w:r w:rsidRPr="00B717B2">
        <w:rPr>
          <w:sz w:val="28"/>
          <w:szCs w:val="28"/>
        </w:rPr>
        <w:t xml:space="preserve"> по центру назва виступу (великими літерами, кегль 14 пт, шрифт напівжирний).</w:t>
      </w:r>
    </w:p>
    <w:p w:rsidR="00F632CD" w:rsidRPr="00B717B2" w:rsidRDefault="00F632CD" w:rsidP="00F632CD">
      <w:pPr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717B2">
        <w:rPr>
          <w:sz w:val="28"/>
          <w:szCs w:val="28"/>
        </w:rPr>
        <w:t>На один абзацний відступ нижче виклад тез доповіді.</w:t>
      </w:r>
    </w:p>
    <w:p w:rsidR="00F632CD" w:rsidRPr="00B16D4C" w:rsidRDefault="00F632CD" w:rsidP="00F632CD">
      <w:pPr>
        <w:numPr>
          <w:ilvl w:val="0"/>
          <w:numId w:val="2"/>
        </w:numPr>
        <w:tabs>
          <w:tab w:val="left" w:pos="993"/>
          <w:tab w:val="left" w:pos="1276"/>
        </w:tabs>
        <w:spacing w:line="240" w:lineRule="atLeast"/>
        <w:ind w:left="0" w:firstLine="709"/>
        <w:jc w:val="both"/>
        <w:textAlignment w:val="baseline"/>
        <w:rPr>
          <w:sz w:val="28"/>
          <w:szCs w:val="28"/>
        </w:rPr>
      </w:pPr>
      <w:r w:rsidRPr="00B717B2">
        <w:rPr>
          <w:sz w:val="28"/>
          <w:szCs w:val="28"/>
        </w:rPr>
        <w:t xml:space="preserve">Список </w:t>
      </w:r>
      <w:r>
        <w:rPr>
          <w:sz w:val="28"/>
          <w:szCs w:val="28"/>
        </w:rPr>
        <w:t>використаних джерел</w:t>
      </w:r>
      <w:r w:rsidRPr="00B717B2">
        <w:rPr>
          <w:sz w:val="28"/>
          <w:szCs w:val="28"/>
        </w:rPr>
        <w:t xml:space="preserve"> (подається за алфавітним порядком через рядок після основного тексту), посилання у тексті позначаються у квадратних дужках, наприклад: [19], де 19 </w:t>
      </w:r>
      <w:r>
        <w:rPr>
          <w:sz w:val="28"/>
          <w:szCs w:val="28"/>
        </w:rPr>
        <w:t>–</w:t>
      </w:r>
      <w:r w:rsidRPr="00B16D4C">
        <w:rPr>
          <w:sz w:val="28"/>
          <w:szCs w:val="28"/>
        </w:rPr>
        <w:t xml:space="preserve"> порядковий номер джерела у списку. Коли у тексті тез необхідно зробити посилання на конкретні сторінки відповідного джерела, у квадратних дужках вказують порядковий номер джерела за переліком посилань та сторінку, наприклад, [19, с. 7]. </w:t>
      </w:r>
    </w:p>
    <w:p w:rsidR="00F632CD" w:rsidRPr="00B230B3" w:rsidRDefault="00F632CD" w:rsidP="00F632CD">
      <w:pPr>
        <w:pStyle w:val="rvps2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230B3">
        <w:rPr>
          <w:sz w:val="28"/>
          <w:szCs w:val="28"/>
        </w:rPr>
        <w:t>Відомості про джерела складаються відповідно до вимог, зазначених у стандартах:</w:t>
      </w:r>
    </w:p>
    <w:p w:rsidR="00F632CD" w:rsidRPr="00B230B3" w:rsidRDefault="00F632CD" w:rsidP="00F632C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" w:name="n218"/>
      <w:bookmarkEnd w:id="1"/>
      <w:r w:rsidRPr="00B230B3">
        <w:rPr>
          <w:sz w:val="28"/>
          <w:szCs w:val="28"/>
        </w:rPr>
        <w:t>ДСТУ 8302:2015 «Інформація та документація. Бібліографічне посилання. Загальні положення та правила складання» затверджений наказом ДП «УкрНДНЦ» від 22 червня 2015 року </w:t>
      </w:r>
      <w:hyperlink r:id="rId8" w:tgtFrame="_blank" w:history="1">
        <w:r w:rsidRPr="00B230B3">
          <w:rPr>
            <w:rStyle w:val="a5"/>
            <w:sz w:val="28"/>
            <w:szCs w:val="28"/>
          </w:rPr>
          <w:t>№ 61</w:t>
        </w:r>
      </w:hyperlink>
      <w:r w:rsidRPr="00B230B3">
        <w:rPr>
          <w:sz w:val="28"/>
          <w:szCs w:val="28"/>
        </w:rPr>
        <w:t>;</w:t>
      </w:r>
    </w:p>
    <w:p w:rsidR="00F632CD" w:rsidRPr="00B230B3" w:rsidRDefault="00F632CD" w:rsidP="00F632C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" w:name="n219"/>
      <w:bookmarkEnd w:id="2"/>
      <w:r w:rsidRPr="00B230B3">
        <w:rPr>
          <w:sz w:val="28"/>
          <w:szCs w:val="28"/>
        </w:rPr>
        <w:t>ДСТУ 3008-2015 «Інформація та документація. Звіти у сфері науки і техніки. Структура та правила оформлювання» затверджений наказом ДП «УкрНДНЦ» від 22 червня 2015 року № 61;</w:t>
      </w:r>
    </w:p>
    <w:p w:rsidR="00F632CD" w:rsidRPr="00B230B3" w:rsidRDefault="00F632CD" w:rsidP="00F632C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" w:name="n220"/>
      <w:bookmarkEnd w:id="3"/>
      <w:r w:rsidRPr="00B230B3">
        <w:rPr>
          <w:sz w:val="28"/>
          <w:szCs w:val="28"/>
        </w:rPr>
        <w:t>ДСТУ 4331:2004 «Правила описування архівних документів», затверджені наказом Держспоживстандарту України від 17 серпня 2004 року № 181;</w:t>
      </w:r>
    </w:p>
    <w:p w:rsidR="00F632CD" w:rsidRPr="00F632CD" w:rsidRDefault="00F632CD" w:rsidP="00F632C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4" w:name="n221"/>
      <w:bookmarkEnd w:id="4"/>
      <w:r w:rsidRPr="00B230B3">
        <w:rPr>
          <w:sz w:val="28"/>
          <w:szCs w:val="28"/>
        </w:rPr>
        <w:t>ДСТУ 3582:2013 «Інформація та документація. Бібліографічний опис. Скорочення слів і словосполучень в українській мові. Загальні вимоги та правила», затверджений наказом Мінекономрозвитку від 22 серпня 2013 року </w:t>
      </w:r>
      <w:hyperlink r:id="rId9" w:tgtFrame="_blank" w:history="1">
        <w:r w:rsidRPr="00B230B3">
          <w:rPr>
            <w:rStyle w:val="a5"/>
            <w:sz w:val="28"/>
            <w:szCs w:val="28"/>
          </w:rPr>
          <w:t>№</w:t>
        </w:r>
        <w:r>
          <w:rPr>
            <w:rStyle w:val="a5"/>
            <w:sz w:val="28"/>
            <w:szCs w:val="28"/>
            <w:lang w:val="uk-UA"/>
          </w:rPr>
          <w:t> </w:t>
        </w:r>
        <w:r w:rsidRPr="00B230B3">
          <w:rPr>
            <w:rStyle w:val="a5"/>
            <w:sz w:val="28"/>
            <w:szCs w:val="28"/>
          </w:rPr>
          <w:t>1010</w:t>
        </w:r>
      </w:hyperlink>
      <w:r>
        <w:rPr>
          <w:sz w:val="28"/>
          <w:szCs w:val="28"/>
        </w:rPr>
        <w:t>.</w:t>
      </w:r>
    </w:p>
    <w:p w:rsidR="00F632CD" w:rsidRPr="00A4628B" w:rsidRDefault="00F632CD" w:rsidP="00F632CD">
      <w:pPr>
        <w:tabs>
          <w:tab w:val="left" w:pos="993"/>
        </w:tabs>
        <w:jc w:val="center"/>
        <w:rPr>
          <w:sz w:val="28"/>
          <w:szCs w:val="28"/>
        </w:rPr>
      </w:pPr>
      <w:r w:rsidRPr="00A4628B">
        <w:rPr>
          <w:sz w:val="28"/>
          <w:szCs w:val="28"/>
        </w:rPr>
        <w:t>ЗРАЗОК ОФОРМЛЕННЯ ТЕЗ</w:t>
      </w:r>
    </w:p>
    <w:p w:rsidR="00F632CD" w:rsidRPr="00A4628B" w:rsidRDefault="00F632CD" w:rsidP="00F632CD">
      <w:pPr>
        <w:ind w:firstLine="709"/>
        <w:jc w:val="center"/>
        <w:rPr>
          <w:sz w:val="28"/>
          <w:szCs w:val="28"/>
        </w:rPr>
      </w:pPr>
    </w:p>
    <w:p w:rsidR="00F632CD" w:rsidRDefault="00F632CD" w:rsidP="00F632CD">
      <w:pPr>
        <w:ind w:left="4536"/>
        <w:jc w:val="both"/>
        <w:rPr>
          <w:b/>
          <w:bCs/>
          <w:sz w:val="28"/>
          <w:szCs w:val="28"/>
        </w:rPr>
      </w:pPr>
    </w:p>
    <w:p w:rsidR="00F632CD" w:rsidRDefault="00F632CD" w:rsidP="00F632CD">
      <w:pPr>
        <w:ind w:left="4536"/>
        <w:jc w:val="both"/>
        <w:rPr>
          <w:b/>
          <w:bCs/>
          <w:sz w:val="28"/>
          <w:szCs w:val="28"/>
        </w:rPr>
      </w:pPr>
    </w:p>
    <w:p w:rsidR="00F632CD" w:rsidRPr="00A4628B" w:rsidRDefault="00F632CD" w:rsidP="00F632CD">
      <w:pPr>
        <w:ind w:left="4536"/>
        <w:jc w:val="both"/>
        <w:rPr>
          <w:sz w:val="28"/>
          <w:szCs w:val="28"/>
        </w:rPr>
      </w:pPr>
      <w:r w:rsidRPr="00A4628B">
        <w:rPr>
          <w:b/>
          <w:bCs/>
          <w:sz w:val="28"/>
          <w:szCs w:val="28"/>
        </w:rPr>
        <w:t>Сухарєва Богдана</w:t>
      </w:r>
      <w:r w:rsidRPr="00A4628B">
        <w:rPr>
          <w:sz w:val="28"/>
          <w:szCs w:val="28"/>
        </w:rPr>
        <w:t xml:space="preserve">, учениця </w:t>
      </w:r>
      <w:r w:rsidR="0011315A">
        <w:rPr>
          <w:sz w:val="28"/>
          <w:szCs w:val="28"/>
        </w:rPr>
        <w:t>10</w:t>
      </w:r>
      <w:r w:rsidRPr="00A4628B">
        <w:rPr>
          <w:sz w:val="28"/>
          <w:szCs w:val="28"/>
        </w:rPr>
        <w:t xml:space="preserve"> класу комунального закладу «Луцька гімназія № 21 імені Михайла Кравчука Луцької міської ради Волинської області»</w:t>
      </w:r>
    </w:p>
    <w:p w:rsidR="00F632CD" w:rsidRPr="00A4628B" w:rsidRDefault="00F632CD" w:rsidP="00F632CD">
      <w:pPr>
        <w:ind w:left="4536"/>
        <w:jc w:val="both"/>
        <w:rPr>
          <w:b/>
          <w:bCs/>
          <w:sz w:val="28"/>
          <w:szCs w:val="28"/>
        </w:rPr>
      </w:pPr>
      <w:r w:rsidRPr="00A4628B">
        <w:rPr>
          <w:b/>
          <w:bCs/>
          <w:sz w:val="28"/>
          <w:szCs w:val="28"/>
        </w:rPr>
        <w:t>Науковий керівник:</w:t>
      </w:r>
    </w:p>
    <w:p w:rsidR="00F632CD" w:rsidRPr="00A4628B" w:rsidRDefault="00F632CD" w:rsidP="00F632CD">
      <w:pPr>
        <w:ind w:left="4536"/>
        <w:jc w:val="both"/>
        <w:rPr>
          <w:sz w:val="28"/>
          <w:szCs w:val="28"/>
        </w:rPr>
      </w:pPr>
      <w:r w:rsidRPr="00A4628B">
        <w:rPr>
          <w:sz w:val="28"/>
          <w:szCs w:val="28"/>
        </w:rPr>
        <w:t>Луцюк Наталія Сергіївна, учитель української мови та літератури комунального закладу «Луцька гімназія № 21 імені Михайла Кравчука Луцької міської ради Волинської області»</w:t>
      </w:r>
    </w:p>
    <w:p w:rsidR="00F632CD" w:rsidRDefault="00F632CD" w:rsidP="00F632CD">
      <w:pPr>
        <w:spacing w:line="360" w:lineRule="auto"/>
        <w:ind w:left="4253"/>
        <w:rPr>
          <w:sz w:val="28"/>
          <w:szCs w:val="28"/>
        </w:rPr>
      </w:pPr>
    </w:p>
    <w:p w:rsidR="00F632CD" w:rsidRDefault="00F632CD" w:rsidP="00F632CD">
      <w:pPr>
        <w:spacing w:line="360" w:lineRule="auto"/>
        <w:ind w:left="4253"/>
        <w:rPr>
          <w:sz w:val="28"/>
          <w:szCs w:val="28"/>
        </w:rPr>
      </w:pPr>
    </w:p>
    <w:p w:rsidR="00F632CD" w:rsidRPr="00A4628B" w:rsidRDefault="00F632CD" w:rsidP="00F632CD">
      <w:pPr>
        <w:spacing w:line="360" w:lineRule="auto"/>
        <w:ind w:left="4253"/>
        <w:rPr>
          <w:sz w:val="28"/>
          <w:szCs w:val="28"/>
        </w:rPr>
      </w:pPr>
    </w:p>
    <w:p w:rsidR="00F632CD" w:rsidRPr="00A4628B" w:rsidRDefault="00F632CD" w:rsidP="00F632CD">
      <w:pPr>
        <w:jc w:val="center"/>
        <w:rPr>
          <w:b/>
          <w:bCs/>
          <w:sz w:val="28"/>
          <w:szCs w:val="28"/>
        </w:rPr>
      </w:pPr>
      <w:r w:rsidRPr="00A4628B">
        <w:rPr>
          <w:b/>
          <w:bCs/>
          <w:sz w:val="28"/>
          <w:szCs w:val="28"/>
        </w:rPr>
        <w:t>ВАЛЬДЕМАР ПЯСЕЦЬКИЙ – ВИДАТНИЙ ДОСЛІДНИК</w:t>
      </w:r>
    </w:p>
    <w:p w:rsidR="00F632CD" w:rsidRPr="00A4628B" w:rsidRDefault="00F632CD" w:rsidP="00F632CD">
      <w:pPr>
        <w:jc w:val="center"/>
        <w:rPr>
          <w:sz w:val="28"/>
          <w:szCs w:val="28"/>
        </w:rPr>
      </w:pPr>
      <w:r w:rsidRPr="00A4628B">
        <w:rPr>
          <w:b/>
          <w:bCs/>
          <w:sz w:val="28"/>
          <w:szCs w:val="28"/>
        </w:rPr>
        <w:t>ЛУЦЬКА ТА ВОЛИНІ</w:t>
      </w:r>
    </w:p>
    <w:p w:rsidR="00F632CD" w:rsidRPr="00A4628B" w:rsidRDefault="00F632CD" w:rsidP="00F632CD">
      <w:pPr>
        <w:spacing w:line="360" w:lineRule="auto"/>
        <w:ind w:firstLine="567"/>
        <w:rPr>
          <w:sz w:val="28"/>
          <w:szCs w:val="28"/>
        </w:rPr>
      </w:pPr>
    </w:p>
    <w:p w:rsidR="00F632CD" w:rsidRPr="00A4628B" w:rsidRDefault="00F632CD" w:rsidP="00F632CD">
      <w:pPr>
        <w:spacing w:line="360" w:lineRule="auto"/>
        <w:ind w:firstLine="567"/>
        <w:jc w:val="center"/>
        <w:rPr>
          <w:sz w:val="28"/>
          <w:szCs w:val="28"/>
        </w:rPr>
      </w:pPr>
    </w:p>
    <w:p w:rsidR="00F632CD" w:rsidRPr="00A4628B" w:rsidRDefault="00F632CD" w:rsidP="00F632CD">
      <w:pPr>
        <w:spacing w:line="360" w:lineRule="auto"/>
        <w:ind w:firstLine="567"/>
        <w:jc w:val="center"/>
        <w:rPr>
          <w:sz w:val="28"/>
          <w:szCs w:val="28"/>
        </w:rPr>
      </w:pPr>
    </w:p>
    <w:p w:rsidR="00F632CD" w:rsidRPr="00A4628B" w:rsidRDefault="00F632CD" w:rsidP="00F632CD">
      <w:pPr>
        <w:spacing w:line="360" w:lineRule="auto"/>
        <w:ind w:firstLine="567"/>
        <w:jc w:val="center"/>
        <w:rPr>
          <w:sz w:val="28"/>
          <w:szCs w:val="28"/>
        </w:rPr>
      </w:pPr>
    </w:p>
    <w:p w:rsidR="00F632CD" w:rsidRPr="00A4628B" w:rsidRDefault="00F632CD" w:rsidP="00F632CD">
      <w:pPr>
        <w:spacing w:line="360" w:lineRule="auto"/>
        <w:ind w:firstLine="567"/>
        <w:jc w:val="center"/>
        <w:rPr>
          <w:sz w:val="28"/>
          <w:szCs w:val="28"/>
        </w:rPr>
      </w:pPr>
    </w:p>
    <w:p w:rsidR="00F632CD" w:rsidRPr="00A4628B" w:rsidRDefault="00F632CD" w:rsidP="00F632CD">
      <w:pPr>
        <w:spacing w:line="360" w:lineRule="auto"/>
        <w:ind w:firstLine="567"/>
        <w:jc w:val="center"/>
        <w:rPr>
          <w:sz w:val="28"/>
          <w:szCs w:val="28"/>
        </w:rPr>
      </w:pPr>
      <w:r w:rsidRPr="00A4628B">
        <w:rPr>
          <w:sz w:val="28"/>
          <w:szCs w:val="28"/>
        </w:rPr>
        <w:t>Основний зміст тез</w:t>
      </w:r>
    </w:p>
    <w:p w:rsidR="00F632CD" w:rsidRPr="00A4628B" w:rsidRDefault="00F632CD" w:rsidP="00F632CD">
      <w:pPr>
        <w:spacing w:line="360" w:lineRule="auto"/>
        <w:ind w:firstLine="567"/>
        <w:jc w:val="center"/>
        <w:rPr>
          <w:sz w:val="28"/>
          <w:szCs w:val="28"/>
        </w:rPr>
      </w:pPr>
    </w:p>
    <w:p w:rsidR="00F632CD" w:rsidRPr="00A4628B" w:rsidRDefault="00F632CD" w:rsidP="00F632CD">
      <w:pPr>
        <w:spacing w:line="360" w:lineRule="auto"/>
        <w:ind w:firstLine="567"/>
        <w:jc w:val="center"/>
        <w:rPr>
          <w:sz w:val="28"/>
          <w:szCs w:val="28"/>
        </w:rPr>
      </w:pPr>
    </w:p>
    <w:p w:rsidR="00F632CD" w:rsidRPr="00A4628B" w:rsidRDefault="00F632CD" w:rsidP="00F632CD">
      <w:pPr>
        <w:spacing w:line="360" w:lineRule="auto"/>
        <w:ind w:firstLine="567"/>
        <w:jc w:val="center"/>
        <w:rPr>
          <w:sz w:val="28"/>
          <w:szCs w:val="28"/>
        </w:rPr>
      </w:pPr>
    </w:p>
    <w:p w:rsidR="00F632CD" w:rsidRPr="00A4628B" w:rsidRDefault="00F632CD" w:rsidP="00F632CD">
      <w:pPr>
        <w:spacing w:line="360" w:lineRule="auto"/>
        <w:ind w:firstLine="567"/>
        <w:jc w:val="center"/>
        <w:rPr>
          <w:sz w:val="28"/>
          <w:szCs w:val="28"/>
        </w:rPr>
      </w:pPr>
    </w:p>
    <w:p w:rsidR="00F632CD" w:rsidRPr="00A4628B" w:rsidRDefault="00F632CD" w:rsidP="00F632CD">
      <w:pPr>
        <w:spacing w:line="360" w:lineRule="auto"/>
        <w:ind w:firstLine="567"/>
        <w:jc w:val="center"/>
        <w:rPr>
          <w:sz w:val="28"/>
          <w:szCs w:val="28"/>
        </w:rPr>
      </w:pPr>
    </w:p>
    <w:p w:rsidR="00F632CD" w:rsidRPr="00A4628B" w:rsidRDefault="00F632CD" w:rsidP="00F632CD">
      <w:pPr>
        <w:spacing w:line="360" w:lineRule="auto"/>
        <w:jc w:val="center"/>
        <w:rPr>
          <w:sz w:val="28"/>
          <w:szCs w:val="28"/>
        </w:rPr>
      </w:pPr>
      <w:r w:rsidRPr="00A4628B">
        <w:rPr>
          <w:b/>
          <w:bCs/>
          <w:sz w:val="28"/>
          <w:szCs w:val="28"/>
        </w:rPr>
        <w:t>СПИСОК ВИКОРИСТАНИХ ДЖЕРЕЛ</w:t>
      </w:r>
    </w:p>
    <w:p w:rsidR="00AE1F88" w:rsidRDefault="00AE1F88"/>
    <w:sectPr w:rsidR="00AE1F88" w:rsidSect="00CB62C2">
      <w:pgSz w:w="11906" w:h="16838" w:code="9"/>
      <w:pgMar w:top="851" w:right="567" w:bottom="1843" w:left="1701" w:header="397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78C" w:rsidRDefault="004E478C" w:rsidP="00F632CD">
      <w:r>
        <w:separator/>
      </w:r>
    </w:p>
  </w:endnote>
  <w:endnote w:type="continuationSeparator" w:id="0">
    <w:p w:rsidR="004E478C" w:rsidRDefault="004E478C" w:rsidP="00F6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78C" w:rsidRDefault="004E478C" w:rsidP="00F632CD">
      <w:r>
        <w:separator/>
      </w:r>
    </w:p>
  </w:footnote>
  <w:footnote w:type="continuationSeparator" w:id="0">
    <w:p w:rsidR="004E478C" w:rsidRDefault="004E478C" w:rsidP="00F63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1DF2"/>
    <w:multiLevelType w:val="hybridMultilevel"/>
    <w:tmpl w:val="91AAC4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B131A"/>
    <w:multiLevelType w:val="hybridMultilevel"/>
    <w:tmpl w:val="22AA1486"/>
    <w:lvl w:ilvl="0" w:tplc="9F201BEA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CF088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045D02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C0DF2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602970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64E3C8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A24808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B28662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48F09E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9838DB"/>
    <w:multiLevelType w:val="hybridMultilevel"/>
    <w:tmpl w:val="D94816FE"/>
    <w:lvl w:ilvl="0" w:tplc="DB5623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A0E98"/>
    <w:multiLevelType w:val="hybridMultilevel"/>
    <w:tmpl w:val="2B887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A07C8"/>
    <w:multiLevelType w:val="hybridMultilevel"/>
    <w:tmpl w:val="4EB0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9A"/>
    <w:rsid w:val="000E6407"/>
    <w:rsid w:val="0011315A"/>
    <w:rsid w:val="00227D3A"/>
    <w:rsid w:val="00465CC7"/>
    <w:rsid w:val="004E478C"/>
    <w:rsid w:val="005007A4"/>
    <w:rsid w:val="00532AA0"/>
    <w:rsid w:val="00695D3B"/>
    <w:rsid w:val="008C1235"/>
    <w:rsid w:val="00A6091D"/>
    <w:rsid w:val="00AE1F88"/>
    <w:rsid w:val="00D224BF"/>
    <w:rsid w:val="00D50567"/>
    <w:rsid w:val="00D6379A"/>
    <w:rsid w:val="00F632CD"/>
    <w:rsid w:val="00F818D4"/>
    <w:rsid w:val="00F8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2040347"/>
  <w15:chartTrackingRefBased/>
  <w15:docId w15:val="{2D07E0AD-A31D-4212-B5F8-EC89E997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2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32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ru-RU"/>
    </w:rPr>
  </w:style>
  <w:style w:type="paragraph" w:styleId="a3">
    <w:name w:val="header"/>
    <w:basedOn w:val="a"/>
    <w:link w:val="a4"/>
    <w:uiPriority w:val="99"/>
    <w:rsid w:val="00F632CD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32C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Hyperlink"/>
    <w:rsid w:val="00F632C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632CD"/>
    <w:pPr>
      <w:ind w:left="708"/>
    </w:pPr>
  </w:style>
  <w:style w:type="paragraph" w:customStyle="1" w:styleId="rvps2">
    <w:name w:val="rvps2"/>
    <w:basedOn w:val="a"/>
    <w:rsid w:val="00F632CD"/>
    <w:pPr>
      <w:spacing w:before="100" w:beforeAutospacing="1" w:after="100" w:afterAutospacing="1"/>
    </w:pPr>
    <w:rPr>
      <w:lang w:val="ru-RU"/>
    </w:rPr>
  </w:style>
  <w:style w:type="paragraph" w:styleId="a7">
    <w:name w:val="footer"/>
    <w:basedOn w:val="a"/>
    <w:link w:val="a8"/>
    <w:uiPriority w:val="99"/>
    <w:unhideWhenUsed/>
    <w:rsid w:val="00F632CD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32C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0061774-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CCFj2AjL7UPK3jfe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v1010731-1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2023-03-27T08:50:00Z</dcterms:created>
  <dcterms:modified xsi:type="dcterms:W3CDTF">2023-03-28T14:29:00Z</dcterms:modified>
</cp:coreProperties>
</file>