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DD7" w:rsidRPr="0072091E" w:rsidRDefault="00773DD7" w:rsidP="00773D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proofErr w:type="spellStart"/>
      <w:r w:rsidRPr="0072091E">
        <w:rPr>
          <w:rFonts w:ascii="Times New Roman" w:hAnsi="Times New Roman" w:cs="Times New Roman"/>
          <w:b/>
          <w:sz w:val="28"/>
          <w:szCs w:val="32"/>
        </w:rPr>
        <w:t>Волинська</w:t>
      </w:r>
      <w:proofErr w:type="spellEnd"/>
      <w:r w:rsidRPr="0072091E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Pr="0072091E">
        <w:rPr>
          <w:rFonts w:ascii="Times New Roman" w:hAnsi="Times New Roman" w:cs="Times New Roman"/>
          <w:b/>
          <w:sz w:val="28"/>
          <w:szCs w:val="32"/>
        </w:rPr>
        <w:t>обласна</w:t>
      </w:r>
      <w:proofErr w:type="spellEnd"/>
      <w:r w:rsidRPr="0072091E">
        <w:rPr>
          <w:rFonts w:ascii="Times New Roman" w:hAnsi="Times New Roman" w:cs="Times New Roman"/>
          <w:b/>
          <w:sz w:val="28"/>
          <w:szCs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32"/>
        </w:rPr>
        <w:t xml:space="preserve">Мала </w:t>
      </w:r>
      <w:proofErr w:type="spellStart"/>
      <w:r w:rsidRPr="0072091E">
        <w:rPr>
          <w:rFonts w:ascii="Times New Roman" w:hAnsi="Times New Roman" w:cs="Times New Roman"/>
          <w:b/>
          <w:sz w:val="28"/>
          <w:szCs w:val="32"/>
        </w:rPr>
        <w:t>академія</w:t>
      </w:r>
      <w:proofErr w:type="spellEnd"/>
      <w:r w:rsidRPr="0072091E">
        <w:rPr>
          <w:rFonts w:ascii="Times New Roman" w:hAnsi="Times New Roman" w:cs="Times New Roman"/>
          <w:b/>
          <w:sz w:val="28"/>
          <w:szCs w:val="32"/>
        </w:rPr>
        <w:t xml:space="preserve"> наук</w:t>
      </w:r>
    </w:p>
    <w:p w:rsidR="00773DD7" w:rsidRPr="0072091E" w:rsidRDefault="00773DD7" w:rsidP="00773D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2091E">
        <w:rPr>
          <w:rFonts w:ascii="Times New Roman" w:hAnsi="Times New Roman" w:cs="Times New Roman"/>
          <w:b/>
          <w:sz w:val="28"/>
          <w:szCs w:val="32"/>
        </w:rPr>
        <w:t>АНОТАЦІЯ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2"/>
        <w:gridCol w:w="4779"/>
      </w:tblGrid>
      <w:tr w:rsidR="00773DD7" w:rsidRPr="0072091E" w:rsidTr="00773DD7">
        <w:trPr>
          <w:trHeight w:val="2436"/>
        </w:trPr>
        <w:tc>
          <w:tcPr>
            <w:tcW w:w="4927" w:type="dxa"/>
          </w:tcPr>
          <w:p w:rsidR="00773DD7" w:rsidRPr="0072091E" w:rsidRDefault="00773DD7" w:rsidP="00866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2091E">
              <w:rPr>
                <w:rFonts w:ascii="Times New Roman" w:hAnsi="Times New Roman" w:cs="Times New Roman"/>
                <w:b/>
                <w:noProof/>
                <w:sz w:val="28"/>
                <w:szCs w:val="32"/>
                <w:lang w:val="ru-RU" w:eastAsia="ru-RU"/>
              </w:rPr>
              <w:drawing>
                <wp:inline distT="0" distB="0" distL="0" distR="0">
                  <wp:extent cx="1224044" cy="1451590"/>
                  <wp:effectExtent l="19050" t="0" r="0" b="0"/>
                  <wp:docPr id="1" name="Рисунок 2" descr="C:\Users\Олена Борисівна\Searches\Desktop\IMG-cf4851f2878a9569a037fbdfcb97a82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Олена Борисівна\Searches\Desktop\IMG-cf4851f2878a9569a037fbdfcb97a822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669" cy="1453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773DD7" w:rsidRPr="0072091E" w:rsidRDefault="00773DD7" w:rsidP="00866C76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72091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Левковський</w:t>
            </w:r>
            <w:proofErr w:type="spellEnd"/>
            <w:r w:rsidRPr="0072091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Владислав Дмитрович,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учень 10 класу комунального</w:t>
            </w:r>
            <w:r w:rsidRPr="0072091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заклад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 «Луцький навчально-виховний к</w:t>
            </w:r>
            <w:r w:rsidRPr="0072091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омплекс 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9 Луцької міської ради»</w:t>
            </w:r>
          </w:p>
          <w:p w:rsidR="00773DD7" w:rsidRPr="0072091E" w:rsidRDefault="00773DD7" w:rsidP="00866C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</w:tbl>
    <w:p w:rsidR="00773DD7" w:rsidRPr="0072091E" w:rsidRDefault="00773DD7" w:rsidP="00773DD7">
      <w:pPr>
        <w:tabs>
          <w:tab w:val="left" w:pos="-7371"/>
          <w:tab w:val="left" w:pos="-7230"/>
          <w:tab w:val="left" w:pos="-4111"/>
          <w:tab w:val="left" w:pos="-3119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2091E">
        <w:rPr>
          <w:rFonts w:ascii="Times New Roman" w:hAnsi="Times New Roman" w:cs="Times New Roman"/>
          <w:sz w:val="28"/>
          <w:szCs w:val="28"/>
          <w:lang w:eastAsia="zh-CN"/>
        </w:rPr>
        <w:t>Наукові</w:t>
      </w:r>
      <w:proofErr w:type="spellEnd"/>
      <w:r w:rsidRPr="0072091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  <w:lang w:eastAsia="zh-CN"/>
        </w:rPr>
        <w:t>керівники</w:t>
      </w:r>
      <w:proofErr w:type="spellEnd"/>
      <w:r w:rsidRPr="0072091E">
        <w:rPr>
          <w:rFonts w:ascii="Times New Roman" w:hAnsi="Times New Roman" w:cs="Times New Roman"/>
          <w:sz w:val="28"/>
          <w:szCs w:val="28"/>
          <w:lang w:eastAsia="zh-CN"/>
        </w:rPr>
        <w:t xml:space="preserve">: </w:t>
      </w:r>
      <w:proofErr w:type="spellStart"/>
      <w:r w:rsidRPr="0072091E">
        <w:rPr>
          <w:rFonts w:ascii="Times New Roman" w:hAnsi="Times New Roman" w:cs="Times New Roman"/>
          <w:sz w:val="28"/>
          <w:szCs w:val="28"/>
          <w:lang w:eastAsia="zh-CN"/>
        </w:rPr>
        <w:t>Єлісєєва</w:t>
      </w:r>
      <w:proofErr w:type="spellEnd"/>
      <w:r w:rsidRPr="0072091E">
        <w:rPr>
          <w:rFonts w:ascii="Times New Roman" w:hAnsi="Times New Roman" w:cs="Times New Roman"/>
          <w:sz w:val="28"/>
          <w:szCs w:val="28"/>
          <w:lang w:eastAsia="zh-CN"/>
        </w:rPr>
        <w:t xml:space="preserve"> Людмила </w:t>
      </w:r>
      <w:proofErr w:type="spellStart"/>
      <w:r w:rsidRPr="0072091E">
        <w:rPr>
          <w:rFonts w:ascii="Times New Roman" w:hAnsi="Times New Roman" w:cs="Times New Roman"/>
          <w:sz w:val="28"/>
          <w:szCs w:val="28"/>
          <w:lang w:eastAsia="zh-CN"/>
        </w:rPr>
        <w:t>Володимирівна</w:t>
      </w:r>
      <w:proofErr w:type="spellEnd"/>
      <w:r w:rsidRPr="0072091E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Pr="0072091E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Волинського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ніверситету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Волинська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наук»;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Рибка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Борисівна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, учитель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географії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ому</w:t>
      </w:r>
      <w:r w:rsidRPr="0072091E">
        <w:rPr>
          <w:rFonts w:ascii="Times New Roman" w:hAnsi="Times New Roman" w:cs="Times New Roman"/>
          <w:sz w:val="28"/>
          <w:szCs w:val="28"/>
          <w:lang w:eastAsia="zh-CN"/>
        </w:rPr>
        <w:t>нально</w:t>
      </w:r>
      <w:r>
        <w:rPr>
          <w:rFonts w:ascii="Times New Roman" w:hAnsi="Times New Roman" w:cs="Times New Roman"/>
          <w:sz w:val="28"/>
          <w:szCs w:val="28"/>
          <w:lang w:eastAsia="zh-CN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закладу «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Луцький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навчально-</w:t>
      </w:r>
      <w:r w:rsidRPr="0072091E">
        <w:rPr>
          <w:rFonts w:ascii="Times New Roman" w:hAnsi="Times New Roman" w:cs="Times New Roman"/>
          <w:sz w:val="28"/>
          <w:szCs w:val="28"/>
          <w:lang w:eastAsia="zh-CN"/>
        </w:rPr>
        <w:t>виховний</w:t>
      </w:r>
      <w:proofErr w:type="spellEnd"/>
      <w:r w:rsidRPr="0072091E">
        <w:rPr>
          <w:rFonts w:ascii="Times New Roman" w:hAnsi="Times New Roman" w:cs="Times New Roman"/>
          <w:sz w:val="28"/>
          <w:szCs w:val="28"/>
          <w:lang w:eastAsia="zh-CN"/>
        </w:rPr>
        <w:t xml:space="preserve"> комплекс №9 </w:t>
      </w:r>
      <w:proofErr w:type="spellStart"/>
      <w:r w:rsidRPr="0072091E">
        <w:rPr>
          <w:rFonts w:ascii="Times New Roman" w:hAnsi="Times New Roman" w:cs="Times New Roman"/>
          <w:sz w:val="28"/>
          <w:szCs w:val="28"/>
          <w:lang w:eastAsia="zh-CN"/>
        </w:rPr>
        <w:t>Луцької</w:t>
      </w:r>
      <w:proofErr w:type="spellEnd"/>
      <w:r w:rsidRPr="0072091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  <w:lang w:eastAsia="zh-CN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72091E">
        <w:rPr>
          <w:rFonts w:ascii="Times New Roman" w:hAnsi="Times New Roman" w:cs="Times New Roman"/>
          <w:sz w:val="28"/>
          <w:szCs w:val="28"/>
          <w:lang w:eastAsia="zh-CN"/>
        </w:rPr>
        <w:t xml:space="preserve"> ради»</w:t>
      </w:r>
      <w:proofErr w:type="gramEnd"/>
    </w:p>
    <w:p w:rsidR="00773DD7" w:rsidRPr="0072091E" w:rsidRDefault="00773DD7" w:rsidP="00773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72091E">
        <w:rPr>
          <w:rFonts w:ascii="Times New Roman" w:hAnsi="Times New Roman" w:cs="Times New Roman"/>
          <w:sz w:val="28"/>
          <w:szCs w:val="28"/>
        </w:rPr>
        <w:t>инамічність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72091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72091E">
        <w:rPr>
          <w:rFonts w:ascii="Times New Roman" w:hAnsi="Times New Roman" w:cs="Times New Roman"/>
          <w:sz w:val="28"/>
          <w:szCs w:val="28"/>
        </w:rPr>
        <w:t>іті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пост</w:t>
      </w:r>
      <w:r>
        <w:rPr>
          <w:rFonts w:ascii="Times New Roman" w:hAnsi="Times New Roman" w:cs="Times New Roman"/>
          <w:sz w:val="28"/>
          <w:szCs w:val="28"/>
        </w:rPr>
        <w:t>ійне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зумовили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актуальність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091E">
        <w:rPr>
          <w:rFonts w:ascii="Times New Roman" w:hAnsi="Times New Roman" w:cs="Times New Roman"/>
          <w:b/>
          <w:sz w:val="28"/>
          <w:szCs w:val="28"/>
        </w:rPr>
        <w:t>Об’єктом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ринок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житлової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нерухомості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. </w:t>
      </w:r>
      <w:r w:rsidRPr="0072091E">
        <w:rPr>
          <w:rFonts w:ascii="Times New Roman" w:hAnsi="Times New Roman" w:cs="Times New Roman"/>
          <w:b/>
          <w:sz w:val="28"/>
          <w:szCs w:val="28"/>
        </w:rPr>
        <w:t>Предметом</w:t>
      </w:r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2091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72091E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світового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житлової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нерухомості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. За </w:t>
      </w:r>
      <w:r w:rsidRPr="0072091E">
        <w:rPr>
          <w:rFonts w:ascii="Times New Roman" w:hAnsi="Times New Roman" w:cs="Times New Roman"/>
          <w:b/>
          <w:sz w:val="28"/>
          <w:szCs w:val="28"/>
        </w:rPr>
        <w:t>мету</w:t>
      </w:r>
      <w:r w:rsidRPr="0072091E">
        <w:rPr>
          <w:rFonts w:ascii="Times New Roman" w:hAnsi="Times New Roman" w:cs="Times New Roman"/>
          <w:sz w:val="28"/>
          <w:szCs w:val="28"/>
        </w:rPr>
        <w:t xml:space="preserve"> ми ставили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дослідити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житлової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нерухомості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зарубіжного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2091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72091E">
        <w:rPr>
          <w:rFonts w:ascii="Times New Roman" w:hAnsi="Times New Roman" w:cs="Times New Roman"/>
          <w:sz w:val="28"/>
          <w:szCs w:val="28"/>
        </w:rPr>
        <w:t>іджень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виявлено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житлової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нерухомості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інноваційними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рішеннями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житлової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нерухомості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у 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світовій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національній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економіках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житлової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нерухомості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proofErr w:type="gramStart"/>
      <w:r w:rsidRPr="0072091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72091E">
        <w:rPr>
          <w:rFonts w:ascii="Times New Roman" w:hAnsi="Times New Roman" w:cs="Times New Roman"/>
          <w:sz w:val="28"/>
          <w:szCs w:val="28"/>
        </w:rPr>
        <w:t>іджено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специфіку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житлової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нерухомості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вивчено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зарубіжний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житлової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нерухомості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Проведене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дозволило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узагальнити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житлової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нерухомості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91E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72091E">
        <w:rPr>
          <w:rFonts w:ascii="Times New Roman" w:hAnsi="Times New Roman" w:cs="Times New Roman"/>
          <w:sz w:val="28"/>
          <w:szCs w:val="28"/>
        </w:rPr>
        <w:t>.</w:t>
      </w:r>
    </w:p>
    <w:p w:rsidR="001E12D9" w:rsidRPr="00773DD7" w:rsidRDefault="00773DD7" w:rsidP="00773D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091E">
        <w:rPr>
          <w:rFonts w:ascii="Times New Roman" w:hAnsi="Times New Roman" w:cs="Times New Roman"/>
          <w:i/>
          <w:sz w:val="28"/>
          <w:szCs w:val="28"/>
        </w:rPr>
        <w:t>Ключові</w:t>
      </w:r>
      <w:proofErr w:type="spellEnd"/>
      <w:r w:rsidRPr="0072091E">
        <w:rPr>
          <w:rFonts w:ascii="Times New Roman" w:hAnsi="Times New Roman" w:cs="Times New Roman"/>
          <w:i/>
          <w:sz w:val="28"/>
          <w:szCs w:val="28"/>
        </w:rPr>
        <w:t xml:space="preserve"> слова: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54746">
        <w:rPr>
          <w:rFonts w:ascii="Times New Roman" w:hAnsi="Times New Roman" w:cs="Times New Roman"/>
          <w:sz w:val="28"/>
          <w:szCs w:val="28"/>
        </w:rPr>
        <w:t>житлова</w:t>
      </w:r>
      <w:proofErr w:type="spellEnd"/>
      <w:r w:rsidRPr="006547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746">
        <w:rPr>
          <w:rFonts w:ascii="Times New Roman" w:hAnsi="Times New Roman" w:cs="Times New Roman"/>
          <w:sz w:val="28"/>
          <w:szCs w:val="28"/>
        </w:rPr>
        <w:t>нерухомість</w:t>
      </w:r>
      <w:proofErr w:type="spellEnd"/>
      <w:r w:rsidRPr="006547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4746">
        <w:rPr>
          <w:rFonts w:ascii="Times New Roman" w:hAnsi="Times New Roman" w:cs="Times New Roman"/>
          <w:sz w:val="28"/>
          <w:szCs w:val="28"/>
        </w:rPr>
        <w:t>інфраструктура</w:t>
      </w:r>
      <w:proofErr w:type="spellEnd"/>
      <w:r w:rsidRPr="00654746">
        <w:rPr>
          <w:rFonts w:ascii="Times New Roman" w:hAnsi="Times New Roman" w:cs="Times New Roman"/>
          <w:sz w:val="28"/>
          <w:szCs w:val="28"/>
        </w:rPr>
        <w:t>, «</w:t>
      </w:r>
      <w:proofErr w:type="spellStart"/>
      <w:proofErr w:type="gramStart"/>
      <w:r w:rsidRPr="00654746">
        <w:rPr>
          <w:rFonts w:ascii="Times New Roman" w:hAnsi="Times New Roman" w:cs="Times New Roman"/>
          <w:sz w:val="28"/>
          <w:szCs w:val="28"/>
        </w:rPr>
        <w:t>зелен</w:t>
      </w:r>
      <w:proofErr w:type="gramEnd"/>
      <w:r w:rsidRPr="0065474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5474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54746">
        <w:rPr>
          <w:rFonts w:ascii="Times New Roman" w:hAnsi="Times New Roman" w:cs="Times New Roman"/>
          <w:sz w:val="28"/>
          <w:szCs w:val="28"/>
        </w:rPr>
        <w:t>будинки</w:t>
      </w:r>
      <w:proofErr w:type="spellEnd"/>
      <w:r w:rsidRPr="00654746">
        <w:rPr>
          <w:rFonts w:ascii="Times New Roman" w:hAnsi="Times New Roman" w:cs="Times New Roman"/>
          <w:sz w:val="28"/>
          <w:szCs w:val="28"/>
        </w:rPr>
        <w:t>.</w:t>
      </w:r>
    </w:p>
    <w:sectPr w:rsidR="001E12D9" w:rsidRPr="00773DD7" w:rsidSect="00470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C2DBA"/>
    <w:rsid w:val="001E12D9"/>
    <w:rsid w:val="00470A1E"/>
    <w:rsid w:val="00773DD7"/>
    <w:rsid w:val="00BC2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DD7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3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2022-04-17T17:10:00Z</dcterms:created>
  <dcterms:modified xsi:type="dcterms:W3CDTF">2022-04-20T06:17:00Z</dcterms:modified>
</cp:coreProperties>
</file>