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11" w:rsidRDefault="00A90911" w:rsidP="00A90911">
      <w:pPr>
        <w:ind w:left="5245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-339090</wp:posOffset>
            </wp:positionV>
            <wp:extent cx="561975" cy="685800"/>
            <wp:effectExtent l="19050" t="0" r="9525" b="0"/>
            <wp:wrapTight wrapText="bothSides">
              <wp:wrapPolygon edited="0">
                <wp:start x="-732" y="0"/>
                <wp:lineTo x="-732" y="21000"/>
                <wp:lineTo x="21966" y="21000"/>
                <wp:lineTo x="21966" y="0"/>
                <wp:lineTo x="-732" y="0"/>
              </wp:wrapPolygon>
            </wp:wrapTight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911" w:rsidRPr="00D637F6" w:rsidRDefault="00A90911" w:rsidP="00A909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outlineLvl w:val="0"/>
        <w:rPr>
          <w:rFonts w:ascii="Times New Roman" w:hAnsi="Times New Roman"/>
          <w:caps/>
          <w:snapToGrid w:val="0"/>
          <w:sz w:val="26"/>
          <w:szCs w:val="26"/>
          <w:lang w:val="uk-UA"/>
        </w:rPr>
      </w:pPr>
      <w:r w:rsidRPr="00D637F6">
        <w:rPr>
          <w:rFonts w:ascii="Times New Roman" w:hAnsi="Times New Roman"/>
          <w:caps/>
          <w:snapToGrid w:val="0"/>
          <w:sz w:val="26"/>
          <w:szCs w:val="26"/>
          <w:lang w:val="uk-UA"/>
        </w:rPr>
        <w:t xml:space="preserve">МІНістерство освіти І </w:t>
      </w:r>
      <w:r>
        <w:rPr>
          <w:rFonts w:ascii="Times New Roman" w:hAnsi="Times New Roman"/>
          <w:caps/>
          <w:snapToGrid w:val="0"/>
          <w:sz w:val="26"/>
          <w:szCs w:val="26"/>
          <w:lang w:val="uk-UA"/>
        </w:rPr>
        <w:t xml:space="preserve"> </w:t>
      </w:r>
      <w:r w:rsidRPr="00D637F6">
        <w:rPr>
          <w:rFonts w:ascii="Times New Roman" w:hAnsi="Times New Roman"/>
          <w:caps/>
          <w:snapToGrid w:val="0"/>
          <w:sz w:val="26"/>
          <w:szCs w:val="26"/>
          <w:lang w:val="uk-UA"/>
        </w:rPr>
        <w:t>науки України</w:t>
      </w:r>
    </w:p>
    <w:p w:rsidR="00A90911" w:rsidRPr="00D637F6" w:rsidRDefault="00A90911" w:rsidP="00A909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rPr>
          <w:rFonts w:ascii="Times New Roman" w:hAnsi="Times New Roman"/>
          <w:b/>
          <w:caps/>
          <w:snapToGrid w:val="0"/>
          <w:lang w:val="uk-UA"/>
        </w:rPr>
      </w:pPr>
      <w:r w:rsidRPr="00D637F6">
        <w:rPr>
          <w:rFonts w:ascii="Times New Roman" w:hAnsi="Times New Roman"/>
          <w:b/>
          <w:caps/>
          <w:snapToGrid w:val="0"/>
          <w:lang w:val="uk-UA"/>
        </w:rPr>
        <w:t xml:space="preserve">bолинський інститут післядипломної педагогічної освіти </w:t>
      </w:r>
    </w:p>
    <w:p w:rsidR="00A90911" w:rsidRPr="00D637F6" w:rsidRDefault="00A90911" w:rsidP="00A909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outlineLvl w:val="0"/>
        <w:rPr>
          <w:rFonts w:ascii="Times New Roman" w:hAnsi="Times New Roman"/>
          <w:snapToGrid w:val="0"/>
          <w:lang w:val="uk-UA"/>
        </w:rPr>
      </w:pPr>
      <w:r w:rsidRPr="00D637F6">
        <w:rPr>
          <w:rFonts w:ascii="Times New Roman" w:hAnsi="Times New Roman"/>
          <w:snapToGrid w:val="0"/>
          <w:lang w:val="uk-UA"/>
        </w:rPr>
        <w:t xml:space="preserve">вул. Винниченка, </w:t>
      </w:r>
      <w:smartTag w:uri="urn:schemas-microsoft-com:office:smarttags" w:element="metricconverter">
        <w:smartTagPr>
          <w:attr w:name="ProductID" w:val="31, м"/>
        </w:smartTagPr>
        <w:r w:rsidRPr="00D637F6">
          <w:rPr>
            <w:rFonts w:ascii="Times New Roman" w:hAnsi="Times New Roman"/>
            <w:snapToGrid w:val="0"/>
            <w:lang w:val="uk-UA"/>
          </w:rPr>
          <w:t>31, м</w:t>
        </w:r>
      </w:smartTag>
      <w:r w:rsidRPr="00D637F6">
        <w:rPr>
          <w:rFonts w:ascii="Times New Roman" w:hAnsi="Times New Roman"/>
          <w:snapToGrid w:val="0"/>
          <w:lang w:val="uk-UA"/>
        </w:rPr>
        <w:t>. Луцьк, 43025 тел.(0332) 24-22-35, факс (0332) 72-16-41</w:t>
      </w:r>
    </w:p>
    <w:p w:rsidR="00A90911" w:rsidRPr="00D637F6" w:rsidRDefault="00A90911" w:rsidP="00A90911">
      <w:pPr>
        <w:spacing w:after="0"/>
        <w:jc w:val="center"/>
        <w:outlineLvl w:val="0"/>
        <w:rPr>
          <w:lang w:val="uk-UA"/>
        </w:rPr>
      </w:pPr>
      <w:r w:rsidRPr="00D637F6">
        <w:rPr>
          <w:rFonts w:ascii="Times New Roman" w:hAnsi="Times New Roman"/>
          <w:snapToGrid w:val="0"/>
          <w:lang w:val="uk-UA"/>
        </w:rPr>
        <w:t>E-</w:t>
      </w:r>
      <w:proofErr w:type="spellStart"/>
      <w:r w:rsidRPr="00D637F6">
        <w:rPr>
          <w:rFonts w:ascii="Times New Roman" w:hAnsi="Times New Roman"/>
          <w:snapToGrid w:val="0"/>
          <w:lang w:val="uk-UA"/>
        </w:rPr>
        <w:t>mail</w:t>
      </w:r>
      <w:proofErr w:type="spellEnd"/>
      <w:r w:rsidRPr="00D637F6">
        <w:rPr>
          <w:rFonts w:ascii="Times New Roman" w:hAnsi="Times New Roman"/>
          <w:snapToGrid w:val="0"/>
          <w:lang w:val="uk-UA"/>
        </w:rPr>
        <w:t xml:space="preserve"> </w:t>
      </w:r>
      <w:hyperlink r:id="rId5" w:history="1">
        <w:r w:rsidRPr="00D637F6">
          <w:rPr>
            <w:rStyle w:val="a3"/>
            <w:rFonts w:ascii="Times New Roman" w:hAnsi="Times New Roman"/>
            <w:lang w:val="uk-UA"/>
          </w:rPr>
          <w:t>infovippolutsk@gmail.com</w:t>
        </w:r>
      </w:hyperlink>
      <w:r w:rsidRPr="00D637F6">
        <w:rPr>
          <w:rFonts w:ascii="Times New Roman" w:hAnsi="Times New Roman"/>
          <w:lang w:val="uk-UA"/>
        </w:rPr>
        <w:t xml:space="preserve"> ЄДРПОУ 02139699</w:t>
      </w:r>
      <w:r w:rsidRPr="00D637F6">
        <w:rPr>
          <w:rFonts w:ascii="Times New Roman" w:hAnsi="Times New Roman"/>
          <w:snapToGrid w:val="0"/>
          <w:lang w:val="uk-UA"/>
        </w:rPr>
        <w:t xml:space="preserve"> </w:t>
      </w:r>
    </w:p>
    <w:p w:rsidR="00A90911" w:rsidRPr="00D637F6" w:rsidRDefault="00A90911" w:rsidP="00A90911">
      <w:pPr>
        <w:pBdr>
          <w:top w:val="thinThickSmallGap" w:sz="2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center"/>
        <w:rPr>
          <w:rFonts w:ascii="Times New Roman" w:hAnsi="Times New Roman"/>
          <w:snapToGrid w:val="0"/>
          <w:sz w:val="26"/>
          <w:szCs w:val="26"/>
          <w:lang w:val="uk-UA"/>
        </w:rPr>
      </w:pPr>
    </w:p>
    <w:tbl>
      <w:tblPr>
        <w:tblW w:w="10037" w:type="dxa"/>
        <w:tblInd w:w="-12" w:type="dxa"/>
        <w:tblLayout w:type="fixed"/>
        <w:tblLook w:val="00A0"/>
      </w:tblPr>
      <w:tblGrid>
        <w:gridCol w:w="4540"/>
        <w:gridCol w:w="5497"/>
      </w:tblGrid>
      <w:tr w:rsidR="00A90911" w:rsidRPr="00A90911" w:rsidTr="00FA04C7">
        <w:trPr>
          <w:trHeight w:val="74"/>
        </w:trPr>
        <w:tc>
          <w:tcPr>
            <w:tcW w:w="4540" w:type="dxa"/>
          </w:tcPr>
          <w:p w:rsidR="00A90911" w:rsidRPr="00016CF7" w:rsidRDefault="00016CF7" w:rsidP="00FA04C7">
            <w:pPr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016CF7">
              <w:rPr>
                <w:rFonts w:ascii="Times New Roman" w:hAnsi="Times New Roman"/>
                <w:snapToGrid w:val="0"/>
                <w:sz w:val="26"/>
                <w:szCs w:val="26"/>
              </w:rPr>
              <w:t>26.09.</w:t>
            </w:r>
            <w:r>
              <w:rPr>
                <w:rFonts w:ascii="Times New Roman" w:hAnsi="Times New Roman"/>
                <w:snapToGrid w:val="0"/>
                <w:sz w:val="26"/>
                <w:szCs w:val="26"/>
                <w:lang w:val="en-US"/>
              </w:rPr>
              <w:t>2017</w:t>
            </w:r>
            <w:r w:rsidR="00A90911" w:rsidRPr="00880FE0">
              <w:rPr>
                <w:rFonts w:ascii="Times New Roman" w:hAnsi="Times New Roman"/>
                <w:snapToGrid w:val="0"/>
                <w:sz w:val="26"/>
                <w:szCs w:val="26"/>
                <w:lang w:val="uk-UA"/>
              </w:rPr>
              <w:t xml:space="preserve"> № </w:t>
            </w:r>
            <w:r w:rsidRPr="00016CF7">
              <w:rPr>
                <w:rFonts w:ascii="Times New Roman" w:hAnsi="Times New Roman"/>
                <w:snapToGrid w:val="0"/>
                <w:sz w:val="26"/>
                <w:szCs w:val="26"/>
              </w:rPr>
              <w:t>617/02-09</w:t>
            </w:r>
          </w:p>
          <w:p w:rsidR="00A90911" w:rsidRPr="00880FE0" w:rsidRDefault="00A90911" w:rsidP="00FA04C7">
            <w:pPr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  <w:lang w:val="uk-UA"/>
              </w:rPr>
            </w:pPr>
            <w:r w:rsidRPr="00880FE0">
              <w:rPr>
                <w:rFonts w:ascii="Times New Roman" w:hAnsi="Times New Roman"/>
                <w:snapToGrid w:val="0"/>
                <w:sz w:val="26"/>
                <w:szCs w:val="26"/>
                <w:lang w:val="uk-UA"/>
              </w:rPr>
              <w:t>на № __________ від _________</w:t>
            </w:r>
          </w:p>
          <w:p w:rsidR="00A90911" w:rsidRPr="00880FE0" w:rsidRDefault="00A90911" w:rsidP="00FA04C7">
            <w:pPr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  <w:lang w:val="uk-UA"/>
              </w:rPr>
            </w:pPr>
          </w:p>
        </w:tc>
        <w:tc>
          <w:tcPr>
            <w:tcW w:w="5497" w:type="dxa"/>
          </w:tcPr>
          <w:p w:rsidR="00A90911" w:rsidRPr="00880FE0" w:rsidRDefault="00A90911" w:rsidP="00FA04C7">
            <w:pPr>
              <w:spacing w:after="0" w:line="240" w:lineRule="auto"/>
              <w:ind w:left="697" w:right="49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FE0">
              <w:rPr>
                <w:rFonts w:ascii="Times New Roman" w:hAnsi="Times New Roman"/>
                <w:sz w:val="28"/>
                <w:szCs w:val="28"/>
                <w:lang w:val="uk-UA"/>
              </w:rPr>
              <w:t>Начальникам управлінь освіти міських (міст обласного значення) рад, відділів освіти райдержад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міністрацій, головам об’єднаних </w:t>
            </w:r>
            <w:r w:rsidRPr="00880FE0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територіальних громад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80F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80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керівникам позашкільних навчальних закладів</w:t>
            </w:r>
          </w:p>
        </w:tc>
      </w:tr>
    </w:tbl>
    <w:p w:rsidR="00A90911" w:rsidRPr="00A90911" w:rsidRDefault="00A90911" w:rsidP="00A909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911" w:rsidRDefault="00A90911" w:rsidP="00A909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проведення</w:t>
      </w:r>
      <w:r w:rsidRPr="00A90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Всеукраїнського </w:t>
      </w:r>
    </w:p>
    <w:p w:rsidR="00A90911" w:rsidRDefault="00A90911" w:rsidP="00A909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конкурсу есе «Я</w:t>
      </w:r>
      <w:r w:rsidRPr="00A90911">
        <w:rPr>
          <w:rFonts w:ascii="Times New Roman" w:hAnsi="Times New Roman"/>
          <w:sz w:val="28"/>
          <w:szCs w:val="28"/>
          <w:lang w:val="uk-UA"/>
        </w:rPr>
        <w:t xml:space="preserve"> — </w:t>
      </w:r>
      <w:r>
        <w:rPr>
          <w:rFonts w:ascii="Times New Roman" w:hAnsi="Times New Roman"/>
          <w:sz w:val="28"/>
          <w:szCs w:val="28"/>
          <w:lang w:val="uk-UA"/>
        </w:rPr>
        <w:t>європеєць»</w:t>
      </w:r>
    </w:p>
    <w:p w:rsidR="00A90911" w:rsidRDefault="00A90911" w:rsidP="00A909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0911" w:rsidRPr="00482632" w:rsidRDefault="00A90911" w:rsidP="00A909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90911" w:rsidRPr="00367D7A" w:rsidRDefault="00A90911" w:rsidP="00A909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1EFE" w:rsidRDefault="00A90911" w:rsidP="000954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0911">
        <w:rPr>
          <w:rFonts w:ascii="Times New Roman" w:hAnsi="Times New Roman"/>
          <w:sz w:val="28"/>
          <w:szCs w:val="28"/>
          <w:lang w:val="uk-UA"/>
        </w:rPr>
        <w:t xml:space="preserve">На виконання листа </w:t>
      </w:r>
      <w:r>
        <w:rPr>
          <w:rFonts w:ascii="Times New Roman" w:hAnsi="Times New Roman"/>
          <w:sz w:val="28"/>
          <w:szCs w:val="28"/>
          <w:lang w:val="uk-UA"/>
        </w:rPr>
        <w:t xml:space="preserve">Міністерства освіти і науки України </w:t>
      </w:r>
      <w:r w:rsidR="0009548B">
        <w:rPr>
          <w:rFonts w:ascii="Times New Roman" w:hAnsi="Times New Roman"/>
          <w:sz w:val="28"/>
          <w:szCs w:val="28"/>
          <w:lang w:val="uk-UA"/>
        </w:rPr>
        <w:t>від 22.09.</w:t>
      </w:r>
      <w:r w:rsidR="001C20C0">
        <w:rPr>
          <w:rFonts w:ascii="Times New Roman" w:hAnsi="Times New Roman"/>
          <w:sz w:val="28"/>
          <w:szCs w:val="28"/>
          <w:lang w:val="uk-UA"/>
        </w:rPr>
        <w:t>2017 року №1/9-</w:t>
      </w:r>
      <w:r w:rsidR="00101EFE">
        <w:rPr>
          <w:rFonts w:ascii="Times New Roman" w:hAnsi="Times New Roman"/>
          <w:sz w:val="28"/>
          <w:szCs w:val="28"/>
          <w:lang w:val="uk-UA"/>
        </w:rPr>
        <w:t>5</w:t>
      </w:r>
      <w:r w:rsidR="008B2276">
        <w:rPr>
          <w:rFonts w:ascii="Times New Roman" w:hAnsi="Times New Roman"/>
          <w:sz w:val="28"/>
          <w:szCs w:val="28"/>
          <w:lang w:val="uk-UA"/>
        </w:rPr>
        <w:t>14</w:t>
      </w:r>
      <w:r w:rsidRPr="00F83ECF">
        <w:rPr>
          <w:rFonts w:ascii="Times New Roman" w:hAnsi="Times New Roman"/>
          <w:sz w:val="28"/>
          <w:szCs w:val="28"/>
          <w:lang w:val="uk-UA"/>
        </w:rPr>
        <w:t xml:space="preserve"> Волинський інститут післядипломної педагогічної освіти </w:t>
      </w:r>
      <w:r w:rsidR="000279F3">
        <w:rPr>
          <w:rFonts w:ascii="Times New Roman" w:hAnsi="Times New Roman"/>
          <w:sz w:val="28"/>
          <w:szCs w:val="28"/>
          <w:lang w:val="uk-UA"/>
        </w:rPr>
        <w:t>інформує</w:t>
      </w:r>
      <w:r w:rsidR="00101EFE">
        <w:rPr>
          <w:rFonts w:ascii="Times New Roman" w:hAnsi="Times New Roman"/>
          <w:sz w:val="28"/>
          <w:szCs w:val="28"/>
          <w:lang w:val="uk-UA"/>
        </w:rPr>
        <w:t>, що у вересні 2017 року – березні 20</w:t>
      </w:r>
      <w:r w:rsidR="000279F3">
        <w:rPr>
          <w:rFonts w:ascii="Times New Roman" w:hAnsi="Times New Roman"/>
          <w:sz w:val="28"/>
          <w:szCs w:val="28"/>
          <w:lang w:val="uk-UA"/>
        </w:rPr>
        <w:t>18 року Посольством Литовської Р</w:t>
      </w:r>
      <w:r w:rsidR="00101EFE">
        <w:rPr>
          <w:rFonts w:ascii="Times New Roman" w:hAnsi="Times New Roman"/>
          <w:sz w:val="28"/>
          <w:szCs w:val="28"/>
          <w:lang w:val="uk-UA"/>
        </w:rPr>
        <w:t xml:space="preserve">еспубліки  в Україні спільно з Міністерством культури України та Всеукраїнською молодіжною громадською організацією «Серце до серця» проводиться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101EFE">
        <w:rPr>
          <w:rFonts w:ascii="Times New Roman" w:hAnsi="Times New Roman"/>
          <w:sz w:val="28"/>
          <w:szCs w:val="28"/>
          <w:lang w:val="en-US"/>
        </w:rPr>
        <w:t>V</w:t>
      </w:r>
      <w:r w:rsidR="00101EFE">
        <w:rPr>
          <w:rFonts w:ascii="Times New Roman" w:hAnsi="Times New Roman"/>
          <w:sz w:val="28"/>
          <w:szCs w:val="28"/>
          <w:lang w:val="uk-UA"/>
        </w:rPr>
        <w:t xml:space="preserve"> Всеукраїнський   конкурс  есе «Я</w:t>
      </w:r>
      <w:r w:rsidR="00101EFE" w:rsidRPr="00A90911">
        <w:rPr>
          <w:rFonts w:ascii="Times New Roman" w:hAnsi="Times New Roman"/>
          <w:sz w:val="28"/>
          <w:szCs w:val="28"/>
          <w:lang w:val="uk-UA"/>
        </w:rPr>
        <w:t xml:space="preserve"> — </w:t>
      </w:r>
      <w:r w:rsidR="00101EFE">
        <w:rPr>
          <w:rFonts w:ascii="Times New Roman" w:hAnsi="Times New Roman"/>
          <w:sz w:val="28"/>
          <w:szCs w:val="28"/>
          <w:lang w:val="uk-UA"/>
        </w:rPr>
        <w:t>європеєць» (умови додаються).</w:t>
      </w:r>
    </w:p>
    <w:p w:rsidR="00B87936" w:rsidRDefault="00B87936" w:rsidP="0009548B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Просимо Вас забезпечити участь позашкільних та загальноосвітніх навчальних закладів у конкурсі.</w:t>
      </w:r>
    </w:p>
    <w:p w:rsidR="00101EFE" w:rsidRDefault="00101EFE" w:rsidP="000954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Додаткова інформація  за телефонами: (044) 501-01-15, (044) 400-43-01</w:t>
      </w:r>
    </w:p>
    <w:p w:rsidR="00101EFE" w:rsidRDefault="00101EFE" w:rsidP="000954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Додаток: на 2 арк.</w:t>
      </w:r>
    </w:p>
    <w:p w:rsidR="00400EF0" w:rsidRDefault="00400EF0" w:rsidP="00101EF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400EF0" w:rsidRDefault="00400EF0" w:rsidP="00101EF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400EF0" w:rsidRDefault="00016CF7" w:rsidP="00400E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60960</wp:posOffset>
            </wp:positionV>
            <wp:extent cx="1905000" cy="9048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EF0" w:rsidRPr="00D637F6" w:rsidRDefault="00400EF0" w:rsidP="00400E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637F6">
        <w:rPr>
          <w:sz w:val="28"/>
          <w:szCs w:val="28"/>
        </w:rPr>
        <w:t xml:space="preserve">Ректор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D637F6">
        <w:rPr>
          <w:sz w:val="28"/>
          <w:szCs w:val="28"/>
        </w:rPr>
        <w:t xml:space="preserve">            П. С. Олешко</w:t>
      </w:r>
    </w:p>
    <w:p w:rsidR="00400EF0" w:rsidRPr="00D637F6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Pr="00D637F6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Pr="00D637F6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А.В. Миколайчук </w:t>
      </w:r>
      <w:r w:rsidRPr="00D637F6">
        <w:rPr>
          <w:sz w:val="20"/>
          <w:szCs w:val="20"/>
        </w:rPr>
        <w:t xml:space="preserve"> 242</w:t>
      </w:r>
      <w:r>
        <w:rPr>
          <w:sz w:val="20"/>
          <w:szCs w:val="20"/>
        </w:rPr>
        <w:t> </w:t>
      </w:r>
      <w:r w:rsidRPr="00D637F6">
        <w:rPr>
          <w:sz w:val="20"/>
          <w:szCs w:val="20"/>
        </w:rPr>
        <w:t>235</w:t>
      </w:r>
    </w:p>
    <w:p w:rsidR="00400EF0" w:rsidRDefault="00400EF0" w:rsidP="00400EF0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A90911" w:rsidRPr="00574F76" w:rsidRDefault="00A90911" w:rsidP="0064724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 до листа</w:t>
      </w:r>
    </w:p>
    <w:p w:rsidR="00A90911" w:rsidRPr="00574F76" w:rsidRDefault="00A90911" w:rsidP="00647248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освіти і науки України</w:t>
      </w:r>
    </w:p>
    <w:p w:rsidR="00A90911" w:rsidRPr="00574F76" w:rsidRDefault="00A90911" w:rsidP="00647248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від «_</w:t>
      </w:r>
      <w:r w:rsidRPr="00574F76">
        <w:rPr>
          <w:rFonts w:ascii="Times New Roman" w:eastAsia="Calibri" w:hAnsi="Times New Roman" w:cs="Times New Roman"/>
          <w:sz w:val="28"/>
          <w:szCs w:val="28"/>
        </w:rPr>
        <w:t>22</w:t>
      </w: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_» _</w:t>
      </w:r>
      <w:r w:rsidRPr="00574F76">
        <w:rPr>
          <w:rFonts w:ascii="Times New Roman" w:eastAsia="Calibri" w:hAnsi="Times New Roman" w:cs="Times New Roman"/>
          <w:sz w:val="28"/>
          <w:szCs w:val="28"/>
        </w:rPr>
        <w:t>09_</w:t>
      </w: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2017 р</w:t>
      </w:r>
      <w:r w:rsidRPr="00574F76">
        <w:rPr>
          <w:rFonts w:ascii="Times New Roman" w:eastAsia="Calibri" w:hAnsi="Times New Roman" w:cs="Times New Roman"/>
          <w:sz w:val="28"/>
          <w:szCs w:val="28"/>
        </w:rPr>
        <w:t>.</w:t>
      </w: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Pr="00574F76">
        <w:rPr>
          <w:rFonts w:ascii="Times New Roman" w:eastAsia="Calibri" w:hAnsi="Times New Roman" w:cs="Times New Roman"/>
          <w:sz w:val="28"/>
          <w:szCs w:val="28"/>
          <w:u w:val="single"/>
        </w:rPr>
        <w:t>1/9-514</w:t>
      </w:r>
    </w:p>
    <w:p w:rsidR="00A90911" w:rsidRPr="00574F76" w:rsidRDefault="00A90911" w:rsidP="00647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0911" w:rsidRPr="00574F76" w:rsidRDefault="00A90911" w:rsidP="00647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</w:t>
      </w:r>
    </w:p>
    <w:p w:rsidR="00A90911" w:rsidRPr="00574F76" w:rsidRDefault="00A90911" w:rsidP="00647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V Всеукраїнського конкурсу есе «Я – європеєць»</w:t>
      </w:r>
    </w:p>
    <w:p w:rsidR="00A90911" w:rsidRPr="00574F76" w:rsidRDefault="00A90911" w:rsidP="00647248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A90911" w:rsidRPr="00574F76" w:rsidRDefault="00A90911" w:rsidP="006472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1. Загальні положення.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1.1. V Всеукраїнський конкурс есе «Я – європеєць» (далі – Конкурс) –  це відкритий захід, що проводиться з метою привернення уваги до розвитку українсько-литовських відносин у різних сферах суспільного життя, пропаганди європейських цінностей, демократичних принципів державного устрою.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1.2. Основними завданнями Конкурсу є: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розвиток у дітей і молоді активної життєвої позиції, готовності брати участь у суспільному, культурному та міжнародному житті країни;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у молоді демократичних, європейських цінностей, розуміння прав і свобод людини, високих соціальних, культурних, освітніх стандартів;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 значущості ідеї єдності та дружби України і Литовської Республіки серед молодих учасників.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1.3. Організаторами конкурсу є Посольство Литовської Республіки в Україні, Міністерство культури України, Всеукраїнська молодіжна громадська організація «Серце до серця» за підтримки міністерств і відомств (за додатковим погодженням).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1.4. Конкурс проводить Організаційний комітет, склад якого формується та затверджується організаторами конкурсу.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1.5. Роботи учасників Конкурсу в строк до 19 січня 2018 року надсилаються на електронну адресу: 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yaevropeets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@ukr.net. У роботі обов’язково зазначаються відомості про автора, його місце навчання (повне найменування навчального закладу (населений пункт, район, місто, область) та контакти (телефон та електронна адреса (e-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1.6. Підсумки завершального етапу Конкурсу підводяться у березні              2018 року.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0911" w:rsidRPr="00574F76" w:rsidRDefault="00A90911" w:rsidP="0064724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2. Учасники Конкурсу.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2.1. Конкурс проводиться серед учнів і вихованців 8-11 класів загальноосвітніх і позашкільних навчальних закладів, членів дитячих і молодіжних громадських організацій України.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0911" w:rsidRPr="00574F76" w:rsidRDefault="00A90911" w:rsidP="0064724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3. Вимоги до робіт.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3.1. Есе має виражати індивідуальні погляди автора на запропоновану тему. У співвідношенні об’єму та функції есе має межувати, з одного боку, зі статтею та літературним нарисом, з іншої – з власними роздумами. 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Есеїстичному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стилю притаманні образність, асоціативність мислення.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3.2. До участі в Конкурсі допускаються роботи у друкованому варіанті </w:t>
      </w: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обсягом не більше двох сторінок у форматі Microsoft Word, шрифт і розмір літер всіх частин есе – 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Times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New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Roman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14 </w:t>
      </w:r>
      <w:proofErr w:type="spellStart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nm</w:t>
      </w:r>
      <w:proofErr w:type="spellEnd"/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. Поля сторінок: ліве – 3 см, праве – 1 см, нижнє, верхнє – 2 см.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3.3. У супровідному листі до есе зазначаються: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відомості про автора (прізвище, ім’я, по батькові, клас, група, вік, контакти);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повне найменування навчального закладу (населений пункт, район, область);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відомості про керівника (у разі наявності).</w:t>
      </w:r>
    </w:p>
    <w:p w:rsidR="00A90911" w:rsidRPr="00574F76" w:rsidRDefault="00A90911" w:rsidP="0064724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0911" w:rsidRPr="00574F76" w:rsidRDefault="00A90911" w:rsidP="0064724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4. Конкурсна комісія (журі).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4.1. Для організації Конкурсу і визначення кращих робіт формується Конкурсна комісія (журі) Конкурсу.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4.2. Журі Конкурсу, яке формується та затверджується організаторами конкурсу: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здійснює оцінку робіт, представлених на Конкурс;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своїм рішенням визначає переможців Конкурсу.</w:t>
      </w:r>
    </w:p>
    <w:p w:rsidR="00A90911" w:rsidRPr="00574F76" w:rsidRDefault="00A90911" w:rsidP="0064724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5. Порядок підведення підсумків Конкурсу.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5.1. При підбитті підсумків журі визначає переможців, що зайняли перше, другі та треті місця.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5.2. Критерії оцінки робіт: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8370"/>
      </w:tblGrid>
      <w:tr w:rsidR="00A90911" w:rsidRPr="00574F76" w:rsidTr="00FA04C7">
        <w:tc>
          <w:tcPr>
            <w:tcW w:w="1275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балів</w:t>
            </w:r>
          </w:p>
        </w:tc>
        <w:tc>
          <w:tcPr>
            <w:tcW w:w="8370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Дотримання стилістичних і синтаксичних правил </w:t>
            </w:r>
          </w:p>
        </w:tc>
      </w:tr>
      <w:tr w:rsidR="00A90911" w:rsidRPr="00574F76" w:rsidTr="00FA04C7">
        <w:tc>
          <w:tcPr>
            <w:tcW w:w="1275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балів</w:t>
            </w:r>
          </w:p>
        </w:tc>
        <w:tc>
          <w:tcPr>
            <w:tcW w:w="8370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Послідовність, логічність викладених думок</w:t>
            </w:r>
          </w:p>
        </w:tc>
      </w:tr>
      <w:tr w:rsidR="00A90911" w:rsidRPr="00574F76" w:rsidTr="00FA04C7">
        <w:tc>
          <w:tcPr>
            <w:tcW w:w="1275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балів</w:t>
            </w:r>
          </w:p>
        </w:tc>
        <w:tc>
          <w:tcPr>
            <w:tcW w:w="8370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Оригінальність викладених думок, креативність і неординарний погляд автора</w:t>
            </w:r>
          </w:p>
        </w:tc>
      </w:tr>
      <w:tr w:rsidR="00A90911" w:rsidRPr="00574F76" w:rsidTr="00FA04C7">
        <w:tc>
          <w:tcPr>
            <w:tcW w:w="1275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балів</w:t>
            </w:r>
          </w:p>
        </w:tc>
        <w:tc>
          <w:tcPr>
            <w:tcW w:w="8370" w:type="dxa"/>
            <w:hideMark/>
          </w:tcPr>
          <w:p w:rsidR="00A90911" w:rsidRPr="00574F76" w:rsidRDefault="00A90911" w:rsidP="006472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74F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Максимальна кількість</w:t>
            </w:r>
          </w:p>
        </w:tc>
      </w:tr>
    </w:tbl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5.3. Підбиття підсумків Конкурсу оформляється протоколом журі Конкурсу.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5.4. За рішенням Оргкомітету Конкурсу для визначення його переможців може бути організований відкритий захист кращих робіт.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5.5. Переможці Всеукраїнського Конкурсу нагороджуються дипломами і цінними подарунками.</w:t>
      </w:r>
    </w:p>
    <w:p w:rsidR="00A90911" w:rsidRPr="00574F76" w:rsidRDefault="00A90911" w:rsidP="006472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74F76">
        <w:rPr>
          <w:rFonts w:ascii="Times New Roman" w:eastAsia="Calibri" w:hAnsi="Times New Roman" w:cs="Times New Roman"/>
          <w:sz w:val="28"/>
          <w:szCs w:val="28"/>
          <w:lang w:val="uk-UA"/>
        </w:rPr>
        <w:t>5.6. За рішенням журі Конкурсу автори кращих робіт, за можливості, будуть запрошені до участі у міжнародній поїздці до Литовської Республіки в рамках культурного обміну у 2018 році.</w:t>
      </w:r>
    </w:p>
    <w:p w:rsidR="00647248" w:rsidRDefault="00647248" w:rsidP="00647248">
      <w:pPr>
        <w:widowControl w:val="0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647248" w:rsidRDefault="00647248" w:rsidP="00647248">
      <w:pPr>
        <w:widowControl w:val="0"/>
        <w:spacing w:after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A006B9" w:rsidRDefault="00A006B9" w:rsidP="00647248">
      <w:pPr>
        <w:widowControl w:val="0"/>
        <w:spacing w:after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A006B9" w:rsidRDefault="00A006B9" w:rsidP="00647248">
      <w:pPr>
        <w:widowControl w:val="0"/>
        <w:spacing w:after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A006B9" w:rsidRDefault="00A006B9" w:rsidP="00647248">
      <w:pPr>
        <w:widowControl w:val="0"/>
        <w:spacing w:after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647248" w:rsidRDefault="00647248" w:rsidP="00A90911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p w:rsidR="00647248" w:rsidRDefault="00647248" w:rsidP="00A90911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</w:p>
    <w:sectPr w:rsidR="00647248" w:rsidSect="00B962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911"/>
    <w:rsid w:val="00016CF7"/>
    <w:rsid w:val="00025FCC"/>
    <w:rsid w:val="000279F3"/>
    <w:rsid w:val="0009548B"/>
    <w:rsid w:val="000C1A8E"/>
    <w:rsid w:val="00101EFE"/>
    <w:rsid w:val="001C20C0"/>
    <w:rsid w:val="002E719E"/>
    <w:rsid w:val="00400EF0"/>
    <w:rsid w:val="00574F76"/>
    <w:rsid w:val="005977AB"/>
    <w:rsid w:val="005A05EF"/>
    <w:rsid w:val="00647248"/>
    <w:rsid w:val="00806C48"/>
    <w:rsid w:val="008B2276"/>
    <w:rsid w:val="00A006B9"/>
    <w:rsid w:val="00A90911"/>
    <w:rsid w:val="00AE7E50"/>
    <w:rsid w:val="00B87936"/>
    <w:rsid w:val="00C20419"/>
    <w:rsid w:val="00CA2BF5"/>
    <w:rsid w:val="00CE376C"/>
    <w:rsid w:val="00D4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911"/>
    <w:rPr>
      <w:rFonts w:cs="Times New Roman"/>
      <w:color w:val="0000FF"/>
      <w:u w:val="single"/>
    </w:rPr>
  </w:style>
  <w:style w:type="paragraph" w:styleId="a4">
    <w:name w:val="Normal (Web)"/>
    <w:basedOn w:val="a"/>
    <w:rsid w:val="0040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B87936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vippoluts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3</cp:revision>
  <cp:lastPrinted>2017-09-26T12:32:00Z</cp:lastPrinted>
  <dcterms:created xsi:type="dcterms:W3CDTF">2017-09-26T14:28:00Z</dcterms:created>
  <dcterms:modified xsi:type="dcterms:W3CDTF">2017-09-27T09:06:00Z</dcterms:modified>
</cp:coreProperties>
</file>